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1354"/>
        <w:gridCol w:w="600"/>
        <w:gridCol w:w="385"/>
        <w:gridCol w:w="380"/>
        <w:gridCol w:w="393"/>
        <w:gridCol w:w="380"/>
        <w:gridCol w:w="385"/>
        <w:gridCol w:w="699"/>
        <w:gridCol w:w="181"/>
        <w:gridCol w:w="795"/>
        <w:gridCol w:w="272"/>
        <w:gridCol w:w="472"/>
        <w:gridCol w:w="606"/>
        <w:gridCol w:w="100"/>
        <w:gridCol w:w="77"/>
        <w:gridCol w:w="980"/>
        <w:gridCol w:w="94"/>
      </w:tblGrid>
      <w:tr w:rsidR="00404F65" w:rsidRPr="00404F65" w:rsidTr="00371E6C">
        <w:trPr>
          <w:gridAfter w:val="1"/>
          <w:wAfter w:w="51" w:type="pct"/>
          <w:trHeight w:val="360"/>
        </w:trPr>
        <w:tc>
          <w:tcPr>
            <w:tcW w:w="494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ind w:left="-993" w:right="-852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 xml:space="preserve">RELACIÓN DE OTROS INGRESOS O AYUDAS </w:t>
            </w:r>
          </w:p>
          <w:p w:rsidR="00404F65" w:rsidRPr="00404F65" w:rsidRDefault="00404F65" w:rsidP="00404F65">
            <w:pPr>
              <w:spacing w:after="0" w:line="240" w:lineRule="auto"/>
              <w:ind w:left="-993" w:right="-852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  <w:t>QUE HAYAN CONTRIBUIDO A FINANCIAR LA ACTUACIÓN</w:t>
            </w:r>
          </w:p>
        </w:tc>
      </w:tr>
      <w:tr w:rsidR="00404F65" w:rsidRPr="00404F65" w:rsidTr="00130377">
        <w:trPr>
          <w:gridAfter w:val="1"/>
          <w:wAfter w:w="51" w:type="pct"/>
          <w:trHeight w:val="166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04F65" w:rsidRPr="00404F65" w:rsidTr="00371E6C">
        <w:trPr>
          <w:gridAfter w:val="1"/>
          <w:wAfter w:w="51" w:type="pct"/>
          <w:trHeight w:val="255"/>
        </w:trPr>
        <w:tc>
          <w:tcPr>
            <w:tcW w:w="49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DATOS DE LA ENTIDAD BENEFICIARIA</w:t>
            </w:r>
          </w:p>
        </w:tc>
      </w:tr>
      <w:tr w:rsidR="00404F65" w:rsidRPr="00404F65" w:rsidTr="00130377">
        <w:trPr>
          <w:gridAfter w:val="1"/>
          <w:wAfter w:w="51" w:type="pct"/>
          <w:trHeight w:val="255"/>
        </w:trPr>
        <w:tc>
          <w:tcPr>
            <w:tcW w:w="32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RAZÓN SOCIAL</w:t>
            </w:r>
          </w:p>
        </w:tc>
        <w:tc>
          <w:tcPr>
            <w:tcW w:w="1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CIF</w:t>
            </w:r>
          </w:p>
        </w:tc>
      </w:tr>
      <w:tr w:rsidR="00404F65" w:rsidRPr="00404F65" w:rsidTr="00130377">
        <w:trPr>
          <w:gridAfter w:val="1"/>
          <w:wAfter w:w="51" w:type="pct"/>
          <w:trHeight w:val="255"/>
        </w:trPr>
        <w:tc>
          <w:tcPr>
            <w:tcW w:w="32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04F65" w:rsidRPr="00404F65" w:rsidTr="00130377">
        <w:trPr>
          <w:gridAfter w:val="1"/>
          <w:wAfter w:w="51" w:type="pct"/>
          <w:trHeight w:val="255"/>
        </w:trPr>
        <w:tc>
          <w:tcPr>
            <w:tcW w:w="32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DOMICILIO (CALLE/PLAZA, NÚMERO Y PUERTA)</w:t>
            </w:r>
          </w:p>
        </w:tc>
        <w:tc>
          <w:tcPr>
            <w:tcW w:w="1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CP</w:t>
            </w:r>
          </w:p>
        </w:tc>
      </w:tr>
      <w:tr w:rsidR="00404F65" w:rsidRPr="00404F65" w:rsidTr="00130377">
        <w:trPr>
          <w:gridAfter w:val="1"/>
          <w:wAfter w:w="51" w:type="pct"/>
          <w:trHeight w:val="255"/>
        </w:trPr>
        <w:tc>
          <w:tcPr>
            <w:tcW w:w="32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04F65" w:rsidRPr="00404F65" w:rsidTr="00130377">
        <w:trPr>
          <w:gridAfter w:val="1"/>
          <w:wAfter w:w="51" w:type="pct"/>
          <w:trHeight w:val="255"/>
        </w:trPr>
        <w:tc>
          <w:tcPr>
            <w:tcW w:w="23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LOCALIDAD</w:t>
            </w:r>
          </w:p>
        </w:tc>
        <w:tc>
          <w:tcPr>
            <w:tcW w:w="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PROVINCIA</w:t>
            </w:r>
          </w:p>
        </w:tc>
        <w:tc>
          <w:tcPr>
            <w:tcW w:w="1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TELÉFONO</w:t>
            </w:r>
          </w:p>
        </w:tc>
      </w:tr>
      <w:tr w:rsidR="00404F65" w:rsidRPr="00404F65" w:rsidTr="00130377">
        <w:trPr>
          <w:gridAfter w:val="1"/>
          <w:wAfter w:w="51" w:type="pct"/>
          <w:trHeight w:val="255"/>
        </w:trPr>
        <w:tc>
          <w:tcPr>
            <w:tcW w:w="23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7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04F65" w:rsidRPr="00404F65" w:rsidTr="00130377">
        <w:trPr>
          <w:gridAfter w:val="1"/>
          <w:wAfter w:w="51" w:type="pct"/>
          <w:trHeight w:val="68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04F65" w:rsidRPr="00404F65" w:rsidTr="00371E6C">
        <w:trPr>
          <w:gridAfter w:val="1"/>
          <w:wAfter w:w="51" w:type="pct"/>
          <w:trHeight w:val="255"/>
        </w:trPr>
        <w:tc>
          <w:tcPr>
            <w:tcW w:w="494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DATOS DE LA AYUDA</w:t>
            </w:r>
          </w:p>
        </w:tc>
      </w:tr>
      <w:tr w:rsidR="00404F65" w:rsidRPr="00404F65" w:rsidTr="00130377">
        <w:trPr>
          <w:gridAfter w:val="8"/>
          <w:wAfter w:w="1799" w:type="pct"/>
          <w:trHeight w:val="255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REFERENCIA:</w:t>
            </w:r>
          </w:p>
        </w:tc>
        <w:tc>
          <w:tcPr>
            <w:tcW w:w="18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04F65" w:rsidRPr="00404F65" w:rsidTr="00130377">
        <w:trPr>
          <w:gridAfter w:val="8"/>
          <w:wAfter w:w="1799" w:type="pct"/>
          <w:trHeight w:val="255"/>
        </w:trPr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COSTE FINAL DE LA ACTIVIDAD:</w:t>
            </w:r>
          </w:p>
        </w:tc>
        <w:tc>
          <w:tcPr>
            <w:tcW w:w="18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04F65" w:rsidRPr="00404F65" w:rsidTr="00371E6C">
        <w:trPr>
          <w:trHeight w:val="102"/>
        </w:trPr>
        <w:tc>
          <w:tcPr>
            <w:tcW w:w="439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04F65" w:rsidRPr="00404F65" w:rsidTr="00371E6C">
        <w:trPr>
          <w:gridAfter w:val="1"/>
          <w:wAfter w:w="51" w:type="pct"/>
          <w:trHeight w:val="330"/>
        </w:trPr>
        <w:tc>
          <w:tcPr>
            <w:tcW w:w="4949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CERTIFICADO/DECLARACIÓN</w:t>
            </w:r>
          </w:p>
        </w:tc>
      </w:tr>
      <w:tr w:rsidR="00404F65" w:rsidRPr="00404F65" w:rsidTr="00130377">
        <w:trPr>
          <w:gridAfter w:val="1"/>
          <w:wAfter w:w="51" w:type="pct"/>
          <w:trHeight w:val="284"/>
        </w:trPr>
        <w:tc>
          <w:tcPr>
            <w:tcW w:w="320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con NIF</w:t>
            </w:r>
          </w:p>
        </w:tc>
        <w:tc>
          <w:tcPr>
            <w:tcW w:w="1328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04F65" w:rsidRPr="00404F65" w:rsidTr="00371E6C">
        <w:trPr>
          <w:gridAfter w:val="1"/>
          <w:wAfter w:w="51" w:type="pct"/>
          <w:trHeight w:val="284"/>
        </w:trPr>
        <w:tc>
          <w:tcPr>
            <w:tcW w:w="4949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8B30BB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Representante L</w:t>
            </w:r>
            <w:r w:rsidR="00404F65"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egal de la entidad beneficiaria, </w:t>
            </w:r>
            <w:r w:rsidR="00404F65" w:rsidRPr="00404F65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  <w:t>CERTIFICA:</w:t>
            </w:r>
          </w:p>
        </w:tc>
      </w:tr>
      <w:tr w:rsidR="00404F65" w:rsidRPr="00404F65" w:rsidTr="00130377">
        <w:trPr>
          <w:gridAfter w:val="1"/>
          <w:wAfter w:w="51" w:type="pct"/>
          <w:trHeight w:val="284"/>
        </w:trPr>
        <w:tc>
          <w:tcPr>
            <w:tcW w:w="171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val="es-ES" w:eastAsia="es-ES"/>
              </w:rPr>
              <w:t>Marque lo que proceda</w:t>
            </w:r>
            <w:r w:rsidRPr="00404F65">
              <w:rPr>
                <w:rFonts w:ascii="Arial Narrow" w:eastAsia="Times New Roman" w:hAnsi="Arial Narrow" w:cs="Times New Roman"/>
                <w:i/>
                <w:iCs/>
                <w:color w:val="000000"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404F65" w:rsidRPr="00404F65" w:rsidTr="00371E6C">
        <w:trPr>
          <w:gridAfter w:val="1"/>
          <w:wAfter w:w="51" w:type="pct"/>
          <w:trHeight w:val="284"/>
        </w:trPr>
        <w:tc>
          <w:tcPr>
            <w:tcW w:w="4949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8B30B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sym w:font="Symbol" w:char="F07F"/>
            </w: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 Que </w:t>
            </w:r>
            <w:r w:rsidRPr="00404F6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NO</w:t>
            </w: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 se han obtenido otras subvenciones, ayudas, ingresos o recursos que hayan contribuido a financiar la actuación.</w:t>
            </w:r>
          </w:p>
        </w:tc>
      </w:tr>
      <w:tr w:rsidR="00404F65" w:rsidRPr="00404F65" w:rsidTr="00371E6C">
        <w:trPr>
          <w:gridAfter w:val="1"/>
          <w:wAfter w:w="51" w:type="pct"/>
          <w:trHeight w:val="284"/>
        </w:trPr>
        <w:tc>
          <w:tcPr>
            <w:tcW w:w="4949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8B30B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sym w:font="Symbol" w:char="F07F"/>
            </w: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 Que </w:t>
            </w:r>
            <w:r w:rsidRPr="00404F6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SÍ </w:t>
            </w: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se han obtenido otras subvenciones, ayudas, ingresos o recursos que hayan contribuido a financiar la actuación, con el siguiente detalle:</w:t>
            </w:r>
            <w:bookmarkStart w:id="0" w:name="_GoBack"/>
            <w:bookmarkEnd w:id="0"/>
          </w:p>
        </w:tc>
      </w:tr>
      <w:tr w:rsidR="00404F65" w:rsidRPr="00404F65" w:rsidTr="00130377">
        <w:trPr>
          <w:gridAfter w:val="1"/>
          <w:wAfter w:w="51" w:type="pct"/>
          <w:trHeight w:val="284"/>
        </w:trPr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TIPO</w:t>
            </w:r>
          </w:p>
        </w:tc>
        <w:tc>
          <w:tcPr>
            <w:tcW w:w="2421" w:type="pct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PROCEDENCIA</w:t>
            </w:r>
          </w:p>
        </w:tc>
        <w:tc>
          <w:tcPr>
            <w:tcW w:w="661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IMPORTE</w:t>
            </w:r>
          </w:p>
        </w:tc>
        <w:tc>
          <w:tcPr>
            <w:tcW w:w="665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  <w:t>% Financiación sobre el coste final de la actividad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0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Recursos propios</w:t>
            </w:r>
          </w:p>
        </w:tc>
        <w:tc>
          <w:tcPr>
            <w:tcW w:w="2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Fondos propios del beneficiario no afectados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(1)</w:t>
            </w:r>
          </w:p>
        </w:tc>
      </w:tr>
      <w:tr w:rsidR="00404F65" w:rsidRPr="00404F65" w:rsidTr="00130377">
        <w:trPr>
          <w:gridAfter w:val="1"/>
          <w:wAfter w:w="51" w:type="pct"/>
          <w:trHeight w:val="290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F65" w:rsidRPr="00404F65" w:rsidRDefault="00404F65" w:rsidP="000E77D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Públicas (</w:t>
            </w:r>
            <w:r w:rsidR="000E77D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ex</w:t>
            </w: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cluidas otras ayudas procedentes de la UE)</w:t>
            </w:r>
          </w:p>
        </w:tc>
        <w:tc>
          <w:tcPr>
            <w:tcW w:w="2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6"/>
                <w:szCs w:val="16"/>
                <w:lang w:val="es-ES" w:eastAsia="es-ES"/>
              </w:rPr>
              <w:t>Subtota</w:t>
            </w:r>
            <w:r w:rsidRPr="00404F65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l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(2)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0E77DF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0E77D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Públicas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0E77DF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0E77D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(procedentes de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  <w:r w:rsidR="000E77DF" w:rsidRPr="000E77D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la UE)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 w:val="16"/>
                <w:szCs w:val="16"/>
                <w:lang w:val="es-ES" w:eastAsia="es-ES"/>
              </w:rPr>
              <w:t>Subtotal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(3)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0E77DF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0E77DF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Privadas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4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4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 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4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b/>
                <w:i/>
                <w:color w:val="000000"/>
                <w:sz w:val="16"/>
                <w:szCs w:val="16"/>
                <w:lang w:val="es-ES" w:eastAsia="es-ES"/>
              </w:rPr>
              <w:t>Subtotal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(4)</w:t>
            </w:r>
          </w:p>
        </w:tc>
      </w:tr>
      <w:tr w:rsidR="00404F65" w:rsidRPr="00404F65" w:rsidTr="00130377">
        <w:trPr>
          <w:gridAfter w:val="1"/>
          <w:wAfter w:w="51" w:type="pct"/>
          <w:trHeight w:val="227"/>
        </w:trPr>
        <w:tc>
          <w:tcPr>
            <w:tcW w:w="3105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TOTAL OTROS INGRESOS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65" w:rsidRPr="00404F65" w:rsidRDefault="00404F65" w:rsidP="00404F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4"/>
                <w:szCs w:val="10"/>
                <w:lang w:val="es-ES" w:eastAsia="es-ES"/>
              </w:rPr>
              <w:t>(1)+(2)+(3)+(4)</w:t>
            </w:r>
          </w:p>
        </w:tc>
      </w:tr>
      <w:tr w:rsidR="00404F65" w:rsidRPr="00404F65" w:rsidTr="00371E6C">
        <w:trPr>
          <w:gridAfter w:val="1"/>
          <w:wAfter w:w="51" w:type="pct"/>
          <w:trHeight w:val="1006"/>
        </w:trPr>
        <w:tc>
          <w:tcPr>
            <w:tcW w:w="4949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Observaciones:</w:t>
            </w:r>
          </w:p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404F65" w:rsidRPr="00404F65" w:rsidTr="00371E6C">
        <w:trPr>
          <w:gridAfter w:val="1"/>
          <w:wAfter w:w="51" w:type="pct"/>
          <w:trHeight w:val="330"/>
        </w:trPr>
        <w:tc>
          <w:tcPr>
            <w:tcW w:w="4949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En                            , a                 de                                  </w:t>
            </w:r>
            <w:proofErr w:type="spellStart"/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de</w:t>
            </w:r>
            <w:proofErr w:type="spellEnd"/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 xml:space="preserve"> 20</w:t>
            </w:r>
          </w:p>
        </w:tc>
      </w:tr>
      <w:tr w:rsidR="00404F65" w:rsidRPr="00404F65" w:rsidTr="00371E6C">
        <w:trPr>
          <w:gridAfter w:val="1"/>
          <w:wAfter w:w="51" w:type="pct"/>
          <w:trHeight w:val="330"/>
        </w:trPr>
        <w:tc>
          <w:tcPr>
            <w:tcW w:w="494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65" w:rsidRPr="00404F65" w:rsidRDefault="00404F65" w:rsidP="00404F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</w:pPr>
            <w:r w:rsidRPr="00404F65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ES" w:eastAsia="es-ES"/>
              </w:rPr>
              <w:t>Cargo, nombre y firma electrónica</w:t>
            </w:r>
          </w:p>
        </w:tc>
      </w:tr>
    </w:tbl>
    <w:p w:rsidR="00404F65" w:rsidRDefault="00404F65"/>
    <w:sectPr w:rsidR="00404F65" w:rsidSect="008901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65" w:rsidRDefault="00404F65" w:rsidP="00404F65">
      <w:pPr>
        <w:spacing w:after="0" w:line="240" w:lineRule="auto"/>
      </w:pPr>
      <w:r>
        <w:separator/>
      </w:r>
    </w:p>
  </w:endnote>
  <w:endnote w:type="continuationSeparator" w:id="0">
    <w:p w:rsidR="00404F65" w:rsidRDefault="00404F65" w:rsidP="0040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180" w:rsidRDefault="008901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953"/>
      <w:gridCol w:w="1843"/>
    </w:tblGrid>
    <w:tr w:rsidR="00890180" w:rsidRPr="00890180" w:rsidTr="00890180">
      <w:trPr>
        <w:cantSplit/>
        <w:trHeight w:val="284"/>
        <w:jc w:val="center"/>
      </w:trPr>
      <w:tc>
        <w:tcPr>
          <w:tcW w:w="1985" w:type="dxa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</w:p>
      </w:tc>
      <w:tc>
        <w:tcPr>
          <w:tcW w:w="5953" w:type="dxa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</w:p>
      </w:tc>
      <w:tc>
        <w:tcPr>
          <w:tcW w:w="1843" w:type="dxa"/>
          <w:vMerge w:val="restart"/>
          <w:vAlign w:val="center"/>
        </w:tcPr>
        <w:p w:rsidR="00890180" w:rsidRPr="00890180" w:rsidRDefault="00890180" w:rsidP="00890180">
          <w:pPr>
            <w:spacing w:after="0" w:line="240" w:lineRule="auto"/>
            <w:ind w:left="72"/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</w:pPr>
          <w:r w:rsidRPr="00890180"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  <w:t xml:space="preserve">Calle </w:t>
          </w:r>
          <w:proofErr w:type="spellStart"/>
          <w:r w:rsidRPr="00890180"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  <w:t>Torrelaguna</w:t>
          </w:r>
          <w:proofErr w:type="spellEnd"/>
          <w:r w:rsidRPr="00890180"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  <w:t xml:space="preserve"> 58 Bis</w:t>
          </w:r>
        </w:p>
        <w:p w:rsidR="00890180" w:rsidRPr="00890180" w:rsidRDefault="00890180" w:rsidP="00890180">
          <w:pPr>
            <w:spacing w:after="0" w:line="240" w:lineRule="auto"/>
            <w:ind w:left="72"/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</w:pPr>
          <w:r w:rsidRPr="00890180"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  <w:t>Planta 3, Oeste</w:t>
          </w:r>
        </w:p>
        <w:p w:rsidR="00890180" w:rsidRPr="00890180" w:rsidRDefault="00890180" w:rsidP="00890180">
          <w:pPr>
            <w:spacing w:after="0" w:line="240" w:lineRule="auto"/>
            <w:ind w:left="72"/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</w:pPr>
          <w:r w:rsidRPr="00890180"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  <w:t>28027 MADRID</w:t>
          </w:r>
        </w:p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ind w:left="72"/>
            <w:rPr>
              <w:rFonts w:ascii="Arial" w:eastAsia="Times New Roman" w:hAnsi="Arial" w:cs="Arial"/>
              <w:spacing w:val="-2"/>
              <w:sz w:val="14"/>
              <w:szCs w:val="20"/>
              <w:lang w:val="es-ES" w:eastAsia="es-ES"/>
            </w:rPr>
          </w:pPr>
          <w:r w:rsidRPr="00890180">
            <w:rPr>
              <w:rFonts w:ascii="Arial" w:eastAsia="Times New Roman" w:hAnsi="Arial" w:cs="Times New Roman"/>
              <w:spacing w:val="-2"/>
              <w:sz w:val="14"/>
              <w:szCs w:val="14"/>
              <w:lang w:val="es-ES" w:eastAsia="es-ES"/>
            </w:rPr>
            <w:t>Tfno.: 91 603 84 66</w:t>
          </w:r>
        </w:p>
      </w:tc>
    </w:tr>
    <w:tr w:rsidR="00890180" w:rsidRPr="00890180" w:rsidTr="00890180">
      <w:trPr>
        <w:cantSplit/>
        <w:trHeight w:val="284"/>
        <w:jc w:val="center"/>
      </w:trPr>
      <w:tc>
        <w:tcPr>
          <w:tcW w:w="1985" w:type="dxa"/>
          <w:vAlign w:val="center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  <w:r w:rsidRPr="00890180">
            <w:rPr>
              <w:rFonts w:ascii="Arial" w:eastAsia="Times New Roman" w:hAnsi="Arial" w:cs="Times New Roman"/>
              <w:spacing w:val="-2"/>
              <w:sz w:val="14"/>
              <w:szCs w:val="20"/>
              <w:lang w:val="es-ES" w:eastAsia="es-ES"/>
            </w:rPr>
            <w:t>justif.infras.feder@aei.gob.es</w:t>
          </w:r>
        </w:p>
      </w:tc>
      <w:tc>
        <w:tcPr>
          <w:tcW w:w="5953" w:type="dxa"/>
          <w:vAlign w:val="center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</w:p>
      </w:tc>
      <w:tc>
        <w:tcPr>
          <w:tcW w:w="1843" w:type="dxa"/>
          <w:vMerge/>
          <w:vAlign w:val="center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spacing w:val="-2"/>
              <w:sz w:val="14"/>
              <w:szCs w:val="20"/>
              <w:lang w:val="es-ES" w:eastAsia="es-ES"/>
            </w:rPr>
          </w:pPr>
        </w:p>
      </w:tc>
    </w:tr>
    <w:tr w:rsidR="00890180" w:rsidRPr="00890180" w:rsidTr="00890180">
      <w:trPr>
        <w:cantSplit/>
        <w:trHeight w:val="284"/>
        <w:jc w:val="center"/>
      </w:trPr>
      <w:tc>
        <w:tcPr>
          <w:tcW w:w="1985" w:type="dxa"/>
          <w:vAlign w:val="center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</w:p>
      </w:tc>
      <w:tc>
        <w:tcPr>
          <w:tcW w:w="5953" w:type="dxa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Times New Roman"/>
              <w:spacing w:val="-2"/>
              <w:sz w:val="20"/>
              <w:szCs w:val="20"/>
              <w:lang w:val="es-ES" w:eastAsia="es-ES"/>
            </w:rPr>
          </w:pPr>
        </w:p>
      </w:tc>
      <w:tc>
        <w:tcPr>
          <w:tcW w:w="1843" w:type="dxa"/>
          <w:vMerge/>
          <w:vAlign w:val="center"/>
        </w:tcPr>
        <w:p w:rsidR="00890180" w:rsidRPr="00890180" w:rsidRDefault="00890180" w:rsidP="0089018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spacing w:val="-2"/>
              <w:sz w:val="14"/>
              <w:szCs w:val="20"/>
              <w:lang w:val="es-ES" w:eastAsia="es-ES"/>
            </w:rPr>
          </w:pPr>
        </w:p>
      </w:tc>
    </w:tr>
  </w:tbl>
  <w:p w:rsidR="00890180" w:rsidRDefault="008901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180" w:rsidRDefault="008901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65" w:rsidRDefault="00404F65" w:rsidP="00404F65">
      <w:pPr>
        <w:spacing w:after="0" w:line="240" w:lineRule="auto"/>
      </w:pPr>
      <w:r>
        <w:separator/>
      </w:r>
    </w:p>
  </w:footnote>
  <w:footnote w:type="continuationSeparator" w:id="0">
    <w:p w:rsidR="00404F65" w:rsidRDefault="00404F65" w:rsidP="0040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180" w:rsidRDefault="008901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7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98"/>
      <w:gridCol w:w="1599"/>
      <w:gridCol w:w="2140"/>
    </w:tblGrid>
    <w:tr w:rsidR="000E09AF" w:rsidRPr="000E09AF" w:rsidTr="00CB7814">
      <w:trPr>
        <w:cantSplit/>
        <w:trHeight w:val="715"/>
      </w:trPr>
      <w:tc>
        <w:tcPr>
          <w:tcW w:w="6998" w:type="dxa"/>
          <w:vMerge w:val="restart"/>
          <w:shd w:val="clear" w:color="auto" w:fill="auto"/>
        </w:tcPr>
        <w:p w:rsidR="000E09AF" w:rsidRPr="000E09AF" w:rsidRDefault="000E09AF" w:rsidP="000E09AF">
          <w:pPr>
            <w:tabs>
              <w:tab w:val="left" w:pos="5112"/>
            </w:tabs>
            <w:spacing w:after="0" w:line="120" w:lineRule="atLeast"/>
            <w:jc w:val="both"/>
            <w:rPr>
              <w:rFonts w:ascii="Arial" w:eastAsia="Times New Roman" w:hAnsi="Arial" w:cs="Times New Roman"/>
              <w:position w:val="12"/>
              <w:sz w:val="36"/>
              <w:szCs w:val="20"/>
              <w:lang w:val="es-ES" w:eastAsia="es-ES"/>
            </w:rPr>
          </w:pPr>
          <w:r w:rsidRPr="000E09AF">
            <w:rPr>
              <w:rFonts w:ascii="Arial" w:eastAsia="Times New Roman" w:hAnsi="Arial" w:cs="Times New Roman"/>
              <w:noProof/>
              <w:sz w:val="20"/>
              <w:szCs w:val="20"/>
              <w:lang w:val="es-ES" w:eastAsia="es-ES"/>
            </w:rPr>
            <w:drawing>
              <wp:inline distT="0" distB="0" distL="0" distR="0">
                <wp:extent cx="2362200" cy="904875"/>
                <wp:effectExtent l="0" t="0" r="0" b="9525"/>
                <wp:docPr id="2" name="Imagen 2" descr="C:\Users\ISABEL~1.SAN\AppData\Local\Temp\7zO4254D8D3\Logo MICINN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:\Users\ISABEL~1.SAN\AppData\Local\Temp\7zO4254D8D3\Logo MICINN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E09AF">
            <w:rPr>
              <w:rFonts w:ascii="Arial" w:eastAsia="Times New Roman" w:hAnsi="Arial" w:cs="Times New Roman"/>
              <w:position w:val="12"/>
              <w:sz w:val="36"/>
              <w:szCs w:val="20"/>
              <w:lang w:val="es-ES" w:eastAsia="es-ES"/>
            </w:rPr>
            <w:t xml:space="preserve">          </w:t>
          </w:r>
          <w:r w:rsidRPr="000E09AF">
            <w:rPr>
              <w:rFonts w:ascii="Times New Roman" w:eastAsia="Times New Roman" w:hAnsi="Times New Roman" w:cs="Times New Roman"/>
              <w:noProof/>
              <w:sz w:val="24"/>
              <w:szCs w:val="24"/>
              <w:lang w:val="es-ES" w:eastAsia="es-ES"/>
            </w:rPr>
            <w:drawing>
              <wp:inline distT="0" distB="0" distL="0" distR="0">
                <wp:extent cx="752475" cy="723900"/>
                <wp:effectExtent l="0" t="0" r="9525" b="0"/>
                <wp:docPr id="1" name="Imagen 1" descr="http://preint.redinterna.age/SUT-Configuracion/img/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http://preint.redinterna.age/SUT-Configuracion/img/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9" w:type="dxa"/>
          <w:vMerge w:val="restart"/>
          <w:shd w:val="clear" w:color="auto" w:fill="auto"/>
        </w:tcPr>
        <w:p w:rsidR="000E09AF" w:rsidRPr="000E09AF" w:rsidRDefault="000E09AF" w:rsidP="000E09AF">
          <w:pPr>
            <w:tabs>
              <w:tab w:val="center" w:pos="4252"/>
              <w:tab w:val="right" w:pos="8504"/>
            </w:tabs>
            <w:spacing w:after="0" w:line="240" w:lineRule="auto"/>
            <w:ind w:right="709"/>
            <w:jc w:val="right"/>
            <w:rPr>
              <w:rFonts w:ascii="Arial" w:eastAsia="Times New Roman" w:hAnsi="Arial" w:cs="Times New Roman"/>
              <w:noProof/>
              <w:sz w:val="14"/>
              <w:szCs w:val="20"/>
              <w:lang w:val="es-ES" w:eastAsia="es-ES"/>
            </w:rPr>
          </w:pPr>
          <w:r w:rsidRPr="000E09AF">
            <w:rPr>
              <w:rFonts w:ascii="Arial" w:eastAsia="Times New Roman" w:hAnsi="Arial" w:cs="Times New Roman"/>
              <w:noProof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75565</wp:posOffset>
                </wp:positionV>
                <wp:extent cx="638810" cy="754380"/>
                <wp:effectExtent l="0" t="0" r="8890" b="762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E09AF">
            <w:rPr>
              <w:rFonts w:ascii="Arial" w:eastAsia="Times New Roman" w:hAnsi="Arial" w:cs="Times New Roman"/>
              <w:sz w:val="14"/>
              <w:szCs w:val="20"/>
              <w:lang w:val="es-ES" w:eastAsia="es-ES"/>
            </w:rPr>
            <w:t xml:space="preserve"> </w:t>
          </w:r>
        </w:p>
      </w:tc>
      <w:tc>
        <w:tcPr>
          <w:tcW w:w="2140" w:type="dxa"/>
          <w:shd w:val="clear" w:color="auto" w:fill="auto"/>
        </w:tcPr>
        <w:p w:rsidR="000E09AF" w:rsidRPr="000E09AF" w:rsidRDefault="000E09AF" w:rsidP="000E09AF">
          <w:pPr>
            <w:tabs>
              <w:tab w:val="center" w:pos="4252"/>
              <w:tab w:val="right" w:pos="8504"/>
            </w:tabs>
            <w:spacing w:after="0" w:line="160" w:lineRule="exact"/>
            <w:rPr>
              <w:rFonts w:ascii="Arial" w:eastAsia="Times New Roman" w:hAnsi="Arial" w:cs="Times New Roman"/>
              <w:sz w:val="14"/>
              <w:szCs w:val="20"/>
              <w:lang w:val="es-ES" w:eastAsia="es-ES"/>
            </w:rPr>
          </w:pPr>
        </w:p>
        <w:p w:rsidR="000E09AF" w:rsidRPr="000E09AF" w:rsidRDefault="000E09AF" w:rsidP="000E09AF">
          <w:pPr>
            <w:spacing w:after="0" w:line="240" w:lineRule="auto"/>
            <w:rPr>
              <w:rFonts w:ascii="Arial" w:eastAsia="Times New Roman" w:hAnsi="Arial" w:cs="Times New Roman"/>
              <w:sz w:val="20"/>
              <w:szCs w:val="24"/>
              <w:lang w:val="es-ES" w:eastAsia="es-ES"/>
            </w:rPr>
          </w:pPr>
          <w:r w:rsidRPr="000E09AF">
            <w:rPr>
              <w:rFonts w:ascii="Arial" w:eastAsia="Times New Roman" w:hAnsi="Arial" w:cs="Times New Roman"/>
              <w:sz w:val="14"/>
              <w:szCs w:val="24"/>
              <w:lang w:val="es-ES" w:eastAsia="es-ES"/>
            </w:rPr>
            <w:t>DIVISIÓN DE PROGRAMACIÓN Y GESTIÓN ECONÓMICA Y ADMINISTRATIVA</w:t>
          </w:r>
        </w:p>
      </w:tc>
    </w:tr>
    <w:tr w:rsidR="000E09AF" w:rsidRPr="000E09AF" w:rsidTr="00CB7814">
      <w:trPr>
        <w:cantSplit/>
        <w:trHeight w:val="1110"/>
      </w:trPr>
      <w:tc>
        <w:tcPr>
          <w:tcW w:w="6998" w:type="dxa"/>
          <w:vMerge/>
          <w:shd w:val="clear" w:color="auto" w:fill="auto"/>
        </w:tcPr>
        <w:p w:rsidR="000E09AF" w:rsidRPr="000E09AF" w:rsidRDefault="000E09AF" w:rsidP="000E09AF">
          <w:pPr>
            <w:tabs>
              <w:tab w:val="center" w:pos="4252"/>
              <w:tab w:val="right" w:pos="8504"/>
            </w:tabs>
            <w:spacing w:after="0" w:line="120" w:lineRule="atLeast"/>
            <w:jc w:val="both"/>
            <w:rPr>
              <w:rFonts w:ascii="Arial" w:eastAsia="Times New Roman" w:hAnsi="Arial" w:cs="Times New Roman"/>
              <w:noProof/>
              <w:position w:val="12"/>
              <w:sz w:val="36"/>
              <w:szCs w:val="20"/>
              <w:lang w:val="es-ES" w:eastAsia="es-ES"/>
            </w:rPr>
          </w:pPr>
        </w:p>
      </w:tc>
      <w:tc>
        <w:tcPr>
          <w:tcW w:w="1599" w:type="dxa"/>
          <w:vMerge/>
          <w:shd w:val="clear" w:color="auto" w:fill="auto"/>
        </w:tcPr>
        <w:p w:rsidR="000E09AF" w:rsidRPr="000E09AF" w:rsidRDefault="000E09AF" w:rsidP="000E09AF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Times New Roman"/>
              <w:noProof/>
              <w:sz w:val="14"/>
              <w:szCs w:val="20"/>
              <w:lang w:val="es-ES" w:eastAsia="es-ES"/>
            </w:rPr>
          </w:pPr>
        </w:p>
      </w:tc>
      <w:tc>
        <w:tcPr>
          <w:tcW w:w="2140" w:type="dxa"/>
          <w:shd w:val="clear" w:color="auto" w:fill="auto"/>
        </w:tcPr>
        <w:p w:rsidR="000E09AF" w:rsidRPr="000E09AF" w:rsidRDefault="000E09AF" w:rsidP="000E09AF">
          <w:pPr>
            <w:tabs>
              <w:tab w:val="center" w:pos="4252"/>
              <w:tab w:val="right" w:pos="8504"/>
            </w:tabs>
            <w:spacing w:after="0" w:line="160" w:lineRule="exact"/>
            <w:rPr>
              <w:rFonts w:ascii="Arial" w:eastAsia="Times New Roman" w:hAnsi="Arial" w:cs="Times New Roman"/>
              <w:sz w:val="14"/>
              <w:szCs w:val="20"/>
              <w:lang w:val="es-ES" w:eastAsia="es-ES"/>
            </w:rPr>
          </w:pPr>
          <w:r w:rsidRPr="000E09AF">
            <w:rPr>
              <w:rFonts w:ascii="Arial" w:eastAsia="Times New Roman" w:hAnsi="Arial" w:cs="Times New Roman"/>
              <w:sz w:val="14"/>
              <w:szCs w:val="20"/>
              <w:lang w:val="es-ES" w:eastAsia="es-ES"/>
            </w:rPr>
            <w:t>SUBDIVISIÓN DE GESTIÓN DE AYUDAS DE FONDOS EUROPEOS</w:t>
          </w:r>
        </w:p>
        <w:p w:rsidR="000E09AF" w:rsidRPr="000E09AF" w:rsidRDefault="000E09AF" w:rsidP="000E09AF">
          <w:pPr>
            <w:tabs>
              <w:tab w:val="center" w:pos="4252"/>
              <w:tab w:val="right" w:pos="8504"/>
            </w:tabs>
            <w:spacing w:after="0" w:line="160" w:lineRule="exact"/>
            <w:rPr>
              <w:rFonts w:ascii="Arial" w:eastAsia="Times New Roman" w:hAnsi="Arial" w:cs="Times New Roman"/>
              <w:sz w:val="14"/>
              <w:szCs w:val="20"/>
              <w:lang w:val="es-ES" w:eastAsia="es-ES"/>
            </w:rPr>
          </w:pPr>
        </w:p>
      </w:tc>
    </w:tr>
  </w:tbl>
  <w:p w:rsidR="00404F65" w:rsidRDefault="00404F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180" w:rsidRDefault="008901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65"/>
    <w:rsid w:val="000E09AF"/>
    <w:rsid w:val="000E77DF"/>
    <w:rsid w:val="00130377"/>
    <w:rsid w:val="00404F65"/>
    <w:rsid w:val="007017F3"/>
    <w:rsid w:val="00890180"/>
    <w:rsid w:val="008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E7182D"/>
  <w15:chartTrackingRefBased/>
  <w15:docId w15:val="{3B0664AA-EDFD-4437-9D00-4C54F16F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F6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04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F6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Ayuso Hontoria, Jose Maria</dc:creator>
  <cp:keywords/>
  <dc:description/>
  <cp:lastModifiedBy>Mendizabal Gallastegui, Ainhoa</cp:lastModifiedBy>
  <cp:revision>3</cp:revision>
  <dcterms:created xsi:type="dcterms:W3CDTF">2021-05-17T08:50:00Z</dcterms:created>
  <dcterms:modified xsi:type="dcterms:W3CDTF">2021-05-17T19:03:00Z</dcterms:modified>
</cp:coreProperties>
</file>