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3138A" w14:textId="6ADC7461" w:rsidR="00231DCC" w:rsidRDefault="00517B92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AL</w:t>
      </w:r>
      <w:r w:rsidR="00231DCC" w:rsidRPr="00231DCC">
        <w:rPr>
          <w:rFonts w:asciiTheme="minorHAnsi" w:hAnsiTheme="minorHAnsi" w:cstheme="minorHAnsi"/>
          <w:b/>
        </w:rPr>
        <w:t>EGACIONES A LA PROPUESTA DE RESOLUCIÓN PROVISIONAL DE LA CONVOCATORIA 20</w:t>
      </w:r>
      <w:r w:rsidR="00A231B4">
        <w:rPr>
          <w:rFonts w:asciiTheme="minorHAnsi" w:hAnsiTheme="minorHAnsi" w:cstheme="minorHAnsi"/>
          <w:b/>
        </w:rPr>
        <w:t>20</w:t>
      </w:r>
      <w:bookmarkStart w:id="0" w:name="_GoBack"/>
      <w:bookmarkEnd w:id="0"/>
      <w:r w:rsidR="00231DCC" w:rsidRPr="00231DCC">
        <w:rPr>
          <w:rFonts w:asciiTheme="minorHAnsi" w:hAnsiTheme="minorHAnsi" w:cstheme="minorHAnsi"/>
          <w:b/>
        </w:rPr>
        <w:t xml:space="preserve"> DE </w:t>
      </w:r>
      <w:r w:rsidR="000D0232">
        <w:rPr>
          <w:rFonts w:asciiTheme="minorHAnsi" w:hAnsiTheme="minorHAnsi" w:cstheme="minorHAnsi"/>
          <w:b/>
        </w:rPr>
        <w:t>PERSONAL TÉCNICO DE APOYO</w:t>
      </w:r>
    </w:p>
    <w:p w14:paraId="2F0C181D" w14:textId="454877F9" w:rsidR="00231DCC" w:rsidRPr="00C27573" w:rsidRDefault="00C27573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>(</w:t>
      </w:r>
      <w:r w:rsidR="00954600" w:rsidRPr="00C27573">
        <w:rPr>
          <w:rFonts w:asciiTheme="minorHAnsi" w:hAnsiTheme="minorHAnsi" w:cstheme="minorHAnsi"/>
          <w:i/>
        </w:rPr>
        <w:t>Las</w:t>
      </w:r>
      <w:r w:rsidR="00231DCC" w:rsidRPr="00C27573">
        <w:rPr>
          <w:rFonts w:asciiTheme="minorHAnsi" w:hAnsiTheme="minorHAnsi" w:cstheme="minorHAnsi"/>
          <w:i/>
        </w:rPr>
        <w:t xml:space="preserve"> alegaciones </w:t>
      </w:r>
      <w:r w:rsidR="00954600" w:rsidRPr="00C27573">
        <w:rPr>
          <w:rFonts w:asciiTheme="minorHAnsi" w:hAnsiTheme="minorHAnsi" w:cstheme="minorHAnsi"/>
          <w:i/>
        </w:rPr>
        <w:t xml:space="preserve">no deberían </w:t>
      </w:r>
      <w:r w:rsidR="00231DCC" w:rsidRPr="00C27573">
        <w:rPr>
          <w:rFonts w:asciiTheme="minorHAnsi" w:hAnsiTheme="minorHAnsi" w:cstheme="minorHAnsi"/>
          <w:i/>
        </w:rPr>
        <w:t>argumenta</w:t>
      </w:r>
      <w:r w:rsidR="00954600" w:rsidRPr="00C27573">
        <w:rPr>
          <w:rFonts w:asciiTheme="minorHAnsi" w:hAnsiTheme="minorHAnsi" w:cstheme="minorHAnsi"/>
          <w:i/>
        </w:rPr>
        <w:t>rse</w:t>
      </w:r>
      <w:r w:rsidR="00231DCC" w:rsidRPr="00C27573">
        <w:rPr>
          <w:rFonts w:asciiTheme="minorHAnsi" w:hAnsiTheme="minorHAnsi" w:cstheme="minorHAnsi"/>
          <w:i/>
        </w:rPr>
        <w:t xml:space="preserve"> en las valoraciones científico-técnicas </w:t>
      </w:r>
      <w:r w:rsidR="000D0232">
        <w:rPr>
          <w:rFonts w:asciiTheme="minorHAnsi" w:hAnsiTheme="minorHAnsi" w:cstheme="minorHAnsi"/>
          <w:i/>
        </w:rPr>
        <w:t>recogidas en el informe de evaluación</w:t>
      </w:r>
      <w:r w:rsidR="00231DCC" w:rsidRPr="00C27573">
        <w:rPr>
          <w:rFonts w:asciiTheme="minorHAnsi" w:hAnsiTheme="minorHAnsi" w:cstheme="minorHAnsi"/>
          <w:i/>
        </w:rPr>
        <w:t>, siempre que no incurran en errores técnicos o fácticos graves y manifiestos</w:t>
      </w:r>
      <w:r w:rsidR="000D0232">
        <w:rPr>
          <w:rFonts w:asciiTheme="minorHAnsi" w:hAnsiTheme="minorHAnsi" w:cstheme="minorHAnsi"/>
          <w:i/>
        </w:rPr>
        <w:t>. E</w:t>
      </w:r>
      <w:r w:rsidR="00CD26DC">
        <w:rPr>
          <w:rFonts w:asciiTheme="minorHAnsi" w:hAnsiTheme="minorHAnsi" w:cstheme="minorHAnsi"/>
          <w:i/>
        </w:rPr>
        <w:t xml:space="preserve">l informe </w:t>
      </w:r>
      <w:r w:rsidR="000D0232">
        <w:rPr>
          <w:rFonts w:asciiTheme="minorHAnsi" w:hAnsiTheme="minorHAnsi" w:cstheme="minorHAnsi"/>
          <w:i/>
        </w:rPr>
        <w:t xml:space="preserve">de evaluación científico-técnico </w:t>
      </w:r>
      <w:r w:rsidR="000B7FEF" w:rsidRPr="00C27573">
        <w:rPr>
          <w:rFonts w:asciiTheme="minorHAnsi" w:hAnsiTheme="minorHAnsi" w:cstheme="minorHAnsi"/>
          <w:i/>
        </w:rPr>
        <w:t>refleja</w:t>
      </w:r>
      <w:r w:rsidR="00231DCC" w:rsidRPr="00C27573">
        <w:rPr>
          <w:rFonts w:asciiTheme="minorHAnsi" w:hAnsiTheme="minorHAnsi" w:cstheme="minorHAnsi"/>
          <w:i/>
        </w:rPr>
        <w:t xml:space="preserve"> la decisi</w:t>
      </w:r>
      <w:r w:rsidR="000B7FEF" w:rsidRPr="00C27573">
        <w:rPr>
          <w:rFonts w:asciiTheme="minorHAnsi" w:hAnsiTheme="minorHAnsi" w:cstheme="minorHAnsi"/>
          <w:i/>
        </w:rPr>
        <w:t>ón</w:t>
      </w:r>
      <w:r w:rsidR="00231DCC" w:rsidRPr="00C27573">
        <w:rPr>
          <w:rFonts w:asciiTheme="minorHAnsi" w:hAnsiTheme="minorHAnsi" w:cstheme="minorHAnsi"/>
          <w:i/>
        </w:rPr>
        <w:t xml:space="preserve"> adoptada por consenso en </w:t>
      </w:r>
      <w:r w:rsidR="000D0232">
        <w:rPr>
          <w:rFonts w:asciiTheme="minorHAnsi" w:hAnsiTheme="minorHAnsi" w:cstheme="minorHAnsi"/>
          <w:i/>
        </w:rPr>
        <w:t>el procedimiento de evaluación</w:t>
      </w:r>
      <w:r w:rsidR="000B7FEF" w:rsidRPr="00C27573">
        <w:rPr>
          <w:rFonts w:asciiTheme="minorHAnsi" w:hAnsiTheme="minorHAnsi" w:cstheme="minorHAnsi"/>
          <w:i/>
        </w:rPr>
        <w:t>,</w:t>
      </w:r>
      <w:r w:rsidR="00231DCC" w:rsidRPr="00C27573">
        <w:rPr>
          <w:rFonts w:asciiTheme="minorHAnsi" w:hAnsiTheme="minorHAnsi" w:cstheme="minorHAnsi"/>
          <w:i/>
        </w:rPr>
        <w:t xml:space="preserve"> teniendo en cuenta el conjunto de </w:t>
      </w:r>
      <w:r w:rsidR="000D0232">
        <w:rPr>
          <w:rFonts w:asciiTheme="minorHAnsi" w:hAnsiTheme="minorHAnsi" w:cstheme="minorHAnsi"/>
          <w:i/>
        </w:rPr>
        <w:t>solicitudes</w:t>
      </w:r>
      <w:r w:rsidR="00231DCC" w:rsidRPr="00C27573">
        <w:rPr>
          <w:rFonts w:asciiTheme="minorHAnsi" w:hAnsiTheme="minorHAnsi" w:cstheme="minorHAnsi"/>
          <w:i/>
        </w:rPr>
        <w:t xml:space="preserve"> pr</w:t>
      </w:r>
      <w:r w:rsidR="000B7FEF" w:rsidRPr="00C27573">
        <w:rPr>
          <w:rFonts w:asciiTheme="minorHAnsi" w:hAnsiTheme="minorHAnsi" w:cstheme="minorHAnsi"/>
          <w:i/>
        </w:rPr>
        <w:t>esentad</w:t>
      </w:r>
      <w:r w:rsidR="000D0232">
        <w:rPr>
          <w:rFonts w:asciiTheme="minorHAnsi" w:hAnsiTheme="minorHAnsi" w:cstheme="minorHAnsi"/>
          <w:i/>
        </w:rPr>
        <w:t>a</w:t>
      </w:r>
      <w:r w:rsidR="000B7FEF" w:rsidRPr="00C27573">
        <w:rPr>
          <w:rFonts w:asciiTheme="minorHAnsi" w:hAnsiTheme="minorHAnsi" w:cstheme="minorHAnsi"/>
          <w:i/>
        </w:rPr>
        <w:t>s</w:t>
      </w:r>
      <w:r w:rsidR="000D0232">
        <w:rPr>
          <w:rFonts w:asciiTheme="minorHAnsi" w:hAnsiTheme="minorHAnsi" w:cstheme="minorHAnsi"/>
          <w:i/>
        </w:rPr>
        <w:t>.</w:t>
      </w:r>
      <w:r w:rsidR="000B7FEF" w:rsidRPr="00C27573">
        <w:rPr>
          <w:rFonts w:asciiTheme="minorHAnsi" w:hAnsiTheme="minorHAnsi" w:cstheme="minorHAnsi"/>
          <w:i/>
        </w:rPr>
        <w:t xml:space="preserve"> </w:t>
      </w:r>
      <w:r w:rsidR="000D0232">
        <w:rPr>
          <w:rFonts w:asciiTheme="minorHAnsi" w:hAnsiTheme="minorHAnsi" w:cstheme="minorHAnsi"/>
          <w:i/>
        </w:rPr>
        <w:t xml:space="preserve">Las alegaciones deberían argumentarse </w:t>
      </w:r>
      <w:r w:rsidR="006C75FE" w:rsidRPr="00D31634">
        <w:rPr>
          <w:rFonts w:asciiTheme="minorHAnsi" w:hAnsiTheme="minorHAnsi" w:cstheme="minorHAnsi"/>
          <w:i/>
          <w:u w:val="single"/>
        </w:rPr>
        <w:t xml:space="preserve">en posibles </w:t>
      </w:r>
      <w:r w:rsidR="00231DCC" w:rsidRPr="00D31634">
        <w:rPr>
          <w:rFonts w:asciiTheme="minorHAnsi" w:hAnsiTheme="minorHAnsi" w:cstheme="minorHAnsi"/>
          <w:i/>
          <w:u w:val="single"/>
        </w:rPr>
        <w:t>errores de trasmisión o de procedimiento</w:t>
      </w:r>
      <w:r w:rsidR="007B63DE">
        <w:rPr>
          <w:rFonts w:asciiTheme="minorHAnsi" w:hAnsiTheme="minorHAnsi" w:cstheme="minorHAnsi"/>
          <w:i/>
        </w:rPr>
        <w:t>)</w:t>
      </w:r>
      <w:r w:rsidR="00D31634">
        <w:rPr>
          <w:rFonts w:asciiTheme="minorHAnsi" w:hAnsiTheme="minorHAnsi" w:cstheme="minorHAnsi"/>
          <w:i/>
        </w:rPr>
        <w:t>.</w:t>
      </w:r>
    </w:p>
    <w:p w14:paraId="4482E089" w14:textId="73F5F6EC" w:rsidR="00231DCC" w:rsidRPr="00C27573" w:rsidRDefault="00CD26DC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D31634">
        <w:rPr>
          <w:rFonts w:asciiTheme="minorHAnsi" w:hAnsiTheme="minorHAnsi" w:cstheme="minorHAnsi"/>
          <w:i/>
          <w:u w:val="single"/>
        </w:rPr>
        <w:t>Extensión máxima de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este escrito</w:t>
      </w:r>
      <w:r w:rsidRPr="00D31634">
        <w:rPr>
          <w:rFonts w:asciiTheme="minorHAnsi" w:hAnsiTheme="minorHAnsi" w:cstheme="minorHAnsi"/>
          <w:i/>
          <w:u w:val="single"/>
        </w:rPr>
        <w:t>:</w:t>
      </w:r>
      <w:r w:rsidR="001109BF" w:rsidRPr="00D31634">
        <w:rPr>
          <w:rFonts w:asciiTheme="minorHAnsi" w:hAnsiTheme="minorHAnsi" w:cstheme="minorHAnsi"/>
          <w:i/>
          <w:u w:val="single"/>
        </w:rPr>
        <w:t xml:space="preserve"> </w:t>
      </w:r>
      <w:r w:rsidRPr="00D31634">
        <w:rPr>
          <w:rFonts w:asciiTheme="minorHAnsi" w:hAnsiTheme="minorHAnsi" w:cstheme="minorHAnsi"/>
          <w:i/>
          <w:u w:val="single"/>
        </w:rPr>
        <w:t>3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páginas</w:t>
      </w:r>
      <w:r w:rsidR="001554C0">
        <w:rPr>
          <w:rFonts w:asciiTheme="minorHAnsi" w:hAnsiTheme="minorHAnsi" w:cstheme="minorHAnsi"/>
          <w:i/>
        </w:rPr>
        <w:t>.</w:t>
      </w:r>
    </w:p>
    <w:p w14:paraId="01FF7075" w14:textId="77777777" w:rsidR="007B63DE" w:rsidRDefault="007B63DE" w:rsidP="00E60E16">
      <w:pPr>
        <w:spacing w:after="240" w:line="240" w:lineRule="auto"/>
        <w:jc w:val="both"/>
        <w:rPr>
          <w:rFonts w:asciiTheme="minorHAnsi" w:hAnsiTheme="minorHAnsi" w:cstheme="minorHAnsi"/>
        </w:rPr>
      </w:pPr>
    </w:p>
    <w:p w14:paraId="7408B05A" w14:textId="28B34569" w:rsidR="00231DCC" w:rsidRPr="00E60E16" w:rsidRDefault="00682F41" w:rsidP="00E60E16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E60E16">
        <w:rPr>
          <w:rFonts w:asciiTheme="minorHAnsi" w:hAnsiTheme="minorHAnsi" w:cstheme="minorHAnsi"/>
          <w:b/>
        </w:rPr>
        <w:t xml:space="preserve">#REFERENCIA </w:t>
      </w:r>
      <w:r w:rsidR="000D0232">
        <w:rPr>
          <w:rFonts w:asciiTheme="minorHAnsi" w:hAnsiTheme="minorHAnsi" w:cstheme="minorHAnsi"/>
          <w:b/>
        </w:rPr>
        <w:t>DE LA SOLICITUD</w:t>
      </w:r>
      <w:r w:rsidR="00C41679">
        <w:rPr>
          <w:rFonts w:asciiTheme="minorHAnsi" w:hAnsiTheme="minorHAnsi" w:cstheme="minorHAnsi"/>
          <w:b/>
        </w:rPr>
        <w:t xml:space="preserve"> PTA20XX-XXXXX </w:t>
      </w:r>
      <w:r w:rsidR="00E60E16">
        <w:rPr>
          <w:rFonts w:asciiTheme="minorHAnsi" w:hAnsiTheme="minorHAnsi" w:cstheme="minorHAnsi"/>
          <w:b/>
        </w:rPr>
        <w:t>#</w:t>
      </w:r>
      <w:r w:rsidR="00E60E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353AF946" w14:textId="77777777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18B776D9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76F6A4F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591B5F24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27D0984D" w14:textId="284E262D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 todo lo cual,</w:t>
      </w:r>
    </w:p>
    <w:p w14:paraId="3B7A3A97" w14:textId="6421D918" w:rsidR="00231DCC" w:rsidRPr="000C49EC" w:rsidRDefault="00682F41" w:rsidP="00231DCC">
      <w:pPr>
        <w:spacing w:after="24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 </w:t>
      </w:r>
      <w:r w:rsidR="00231DCC" w:rsidRPr="000C49EC">
        <w:rPr>
          <w:rFonts w:asciiTheme="minorHAnsi" w:hAnsiTheme="minorHAnsi" w:cstheme="minorHAnsi"/>
          <w:b/>
        </w:rPr>
        <w:t>SOLICITA:</w:t>
      </w:r>
    </w:p>
    <w:p w14:paraId="3502D567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D6BFDC2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D736819" w14:textId="62F2E041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A92034B" w14:textId="6E951A60" w:rsidR="008329D5" w:rsidRPr="00231DCC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29D5" w:rsidRPr="00231DCC" w:rsidSect="00231D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3" w:bottom="851" w:left="1134" w:header="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0B0CB" w14:textId="77777777" w:rsidR="000A6961" w:rsidRDefault="000A6961" w:rsidP="001C0478">
      <w:pPr>
        <w:spacing w:after="0" w:line="240" w:lineRule="auto"/>
      </w:pPr>
      <w:r>
        <w:separator/>
      </w:r>
    </w:p>
  </w:endnote>
  <w:endnote w:type="continuationSeparator" w:id="0">
    <w:p w14:paraId="334C0BAB" w14:textId="77777777" w:rsidR="000A6961" w:rsidRDefault="000A6961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784171"/>
      <w:docPartObj>
        <w:docPartGallery w:val="Page Numbers (Bottom of Page)"/>
        <w:docPartUnique/>
      </w:docPartObj>
    </w:sdtPr>
    <w:sdtEndPr/>
    <w:sdtContent>
      <w:p w14:paraId="40FBE2B9" w14:textId="36BB3009" w:rsidR="008329D5" w:rsidRDefault="00832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63454C88" w14:textId="37472FA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A111E" w14:textId="288703AA" w:rsidR="00C16735" w:rsidRDefault="008329D5">
    <w:pPr>
      <w:pStyle w:val="Piedepgina"/>
    </w:pPr>
    <w:r>
      <w:tab/>
    </w:r>
    <w:r>
      <w:tab/>
    </w:r>
  </w:p>
  <w:p w14:paraId="34B0F78B" w14:textId="6D953105" w:rsidR="008329D5" w:rsidRDefault="00461BEF">
    <w:pPr>
      <w:pStyle w:val="Piedepgina"/>
    </w:pPr>
    <w:r>
      <w:tab/>
    </w:r>
    <w:r>
      <w:tab/>
    </w:r>
    <w:r w:rsidR="00673A7C">
      <w:t>1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C0332" w14:textId="77777777" w:rsidR="000A6961" w:rsidRDefault="000A6961" w:rsidP="001C0478">
      <w:pPr>
        <w:spacing w:after="0" w:line="240" w:lineRule="auto"/>
      </w:pPr>
      <w:r>
        <w:separator/>
      </w:r>
    </w:p>
  </w:footnote>
  <w:footnote w:type="continuationSeparator" w:id="0">
    <w:p w14:paraId="7F7C7259" w14:textId="77777777" w:rsidR="000A6961" w:rsidRDefault="000A6961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7B999" w14:textId="545320C6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7710313D" wp14:editId="7F7424B4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4" w:type="dxa"/>
      <w:tblInd w:w="-459" w:type="dxa"/>
      <w:tblLook w:val="04A0" w:firstRow="1" w:lastRow="0" w:firstColumn="1" w:lastColumn="0" w:noHBand="0" w:noVBand="1"/>
    </w:tblPr>
    <w:tblGrid>
      <w:gridCol w:w="3345"/>
      <w:gridCol w:w="7179"/>
    </w:tblGrid>
    <w:tr w:rsidR="00115792" w:rsidRPr="00BA3BD4" w14:paraId="67AD75B4" w14:textId="77777777" w:rsidTr="00FC72B3">
      <w:trPr>
        <w:trHeight w:val="1803"/>
      </w:trPr>
      <w:tc>
        <w:tcPr>
          <w:tcW w:w="3345" w:type="dxa"/>
          <w:vAlign w:val="center"/>
        </w:tcPr>
        <w:p w14:paraId="384365F3" w14:textId="5CDD9809" w:rsidR="00115792" w:rsidRPr="00BA3BD4" w:rsidRDefault="00115792" w:rsidP="00957334">
          <w:pPr>
            <w:pStyle w:val="Encabezado"/>
            <w:ind w:left="356" w:hanging="356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inline distT="0" distB="0" distL="0" distR="0" wp14:anchorId="7B23049A" wp14:editId="31DA047F">
                <wp:extent cx="1659600" cy="673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ICINN 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600" cy="67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9" w:type="dxa"/>
          <w:vAlign w:val="center"/>
        </w:tcPr>
        <w:p w14:paraId="48E72CC6" w14:textId="77777777" w:rsidR="00115792" w:rsidRPr="00BA3BD4" w:rsidRDefault="00115792" w:rsidP="00D330F3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  <w:r w:rsidRPr="00D330F3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AB341E9" wp14:editId="78D5A371">
                <wp:extent cx="504825" cy="700621"/>
                <wp:effectExtent l="0" t="0" r="0" b="4445"/>
                <wp:docPr id="63" name="Imagen 63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44" cy="724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896910" w14:textId="77777777" w:rsidR="007C7D31" w:rsidRDefault="007C7D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78"/>
    <w:rsid w:val="00000C52"/>
    <w:rsid w:val="00002CEA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D0232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89"/>
    <w:rsid w:val="00125F0D"/>
    <w:rsid w:val="001408B7"/>
    <w:rsid w:val="00142B91"/>
    <w:rsid w:val="001554C0"/>
    <w:rsid w:val="00155871"/>
    <w:rsid w:val="00160CD4"/>
    <w:rsid w:val="00163B00"/>
    <w:rsid w:val="00163E6A"/>
    <w:rsid w:val="00180C94"/>
    <w:rsid w:val="00195FDB"/>
    <w:rsid w:val="001A5CF9"/>
    <w:rsid w:val="001B0748"/>
    <w:rsid w:val="001C0478"/>
    <w:rsid w:val="001D157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702F"/>
    <w:rsid w:val="002A091A"/>
    <w:rsid w:val="002B1D21"/>
    <w:rsid w:val="002B7F63"/>
    <w:rsid w:val="002C4526"/>
    <w:rsid w:val="002C5BAF"/>
    <w:rsid w:val="002C7017"/>
    <w:rsid w:val="002D4886"/>
    <w:rsid w:val="00305DFA"/>
    <w:rsid w:val="00310C10"/>
    <w:rsid w:val="003130F4"/>
    <w:rsid w:val="0033085F"/>
    <w:rsid w:val="00332E0E"/>
    <w:rsid w:val="00333807"/>
    <w:rsid w:val="00340958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C21E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7813"/>
    <w:rsid w:val="005D41A9"/>
    <w:rsid w:val="005D6BE2"/>
    <w:rsid w:val="005E0F7A"/>
    <w:rsid w:val="005E29D2"/>
    <w:rsid w:val="005E3633"/>
    <w:rsid w:val="005F108E"/>
    <w:rsid w:val="005F2EFC"/>
    <w:rsid w:val="005F41AF"/>
    <w:rsid w:val="0060419B"/>
    <w:rsid w:val="006067E8"/>
    <w:rsid w:val="00607009"/>
    <w:rsid w:val="00616C1D"/>
    <w:rsid w:val="006223DB"/>
    <w:rsid w:val="00623495"/>
    <w:rsid w:val="0063358B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C3EB1"/>
    <w:rsid w:val="008C7C4D"/>
    <w:rsid w:val="008C7FDD"/>
    <w:rsid w:val="008D7E83"/>
    <w:rsid w:val="008E3C13"/>
    <w:rsid w:val="008F4619"/>
    <w:rsid w:val="00910677"/>
    <w:rsid w:val="009132DF"/>
    <w:rsid w:val="0091496E"/>
    <w:rsid w:val="00917A26"/>
    <w:rsid w:val="00923C7B"/>
    <w:rsid w:val="00936991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64DD"/>
    <w:rsid w:val="00966A41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31B4"/>
    <w:rsid w:val="00A269F2"/>
    <w:rsid w:val="00A30019"/>
    <w:rsid w:val="00A35913"/>
    <w:rsid w:val="00A35CB2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E81"/>
    <w:rsid w:val="00BC4B27"/>
    <w:rsid w:val="00BD24D3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7573"/>
    <w:rsid w:val="00C41679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40D4"/>
    <w:rsid w:val="00CF63EB"/>
    <w:rsid w:val="00CF6592"/>
    <w:rsid w:val="00D020EE"/>
    <w:rsid w:val="00D022C3"/>
    <w:rsid w:val="00D03975"/>
    <w:rsid w:val="00D06744"/>
    <w:rsid w:val="00D06A73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35EB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802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Asunción</dc:creator>
  <cp:lastModifiedBy>Zan Valdivieso, Marta Jacinta</cp:lastModifiedBy>
  <cp:revision>3</cp:revision>
  <cp:lastPrinted>2017-09-27T06:57:00Z</cp:lastPrinted>
  <dcterms:created xsi:type="dcterms:W3CDTF">2020-07-02T09:26:00Z</dcterms:created>
  <dcterms:modified xsi:type="dcterms:W3CDTF">2021-07-02T11:07:00Z</dcterms:modified>
</cp:coreProperties>
</file>