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:rsidR="009A30D3" w:rsidRPr="00510A4D" w:rsidRDefault="009A30D3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A30D3">
        <w:rPr>
          <w:rFonts w:ascii="Arial Narrow" w:hAnsi="Arial Narrow" w:cs="Arial"/>
          <w:b/>
          <w:bCs/>
          <w:sz w:val="28"/>
          <w:szCs w:val="28"/>
        </w:rPr>
        <w:t>SUBPROGRAMA PERSONAL TÉCNICO DE APOYO</w:t>
      </w:r>
    </w:p>
    <w:p w:rsidR="00B62140" w:rsidRDefault="00B62140" w:rsidP="00E30D85">
      <w:pPr>
        <w:ind w:right="-568"/>
        <w:rPr>
          <w:rFonts w:ascii="Arial Narrow" w:hAnsi="Arial Narrow" w:cs="Arial"/>
          <w:b/>
          <w:bCs/>
          <w:sz w:val="28"/>
          <w:szCs w:val="28"/>
        </w:rPr>
      </w:pPr>
    </w:p>
    <w:p w:rsidR="009A30D3" w:rsidRPr="008F4206" w:rsidRDefault="009A30D3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representante legal: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investigador:</w:t>
      </w:r>
    </w:p>
    <w:p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9A30D3">
        <w:rPr>
          <w:rFonts w:ascii="Arial Narrow" w:hAnsi="Arial Narrow" w:cs="Arial"/>
          <w:sz w:val="22"/>
          <w:szCs w:val="22"/>
        </w:rPr>
        <w:t>Personal Técnico de Apoyo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 xml:space="preserve">de referencia arriba indicado, yo, Representante Legal  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Default="00510A4D" w:rsidP="009A30D3">
      <w:pPr>
        <w:spacing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Facilit@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>, la renuncia implica la obligación de presentar la justificación científico técnica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93502D">
      <w:headerReference w:type="default" r:id="rId9"/>
      <w:footerReference w:type="default" r:id="rId10"/>
      <w:headerReference w:type="first" r:id="rId11"/>
      <w:pgSz w:w="11906" w:h="16838" w:code="9"/>
      <w:pgMar w:top="1418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87" w:rsidRDefault="00862787">
      <w:r>
        <w:separator/>
      </w:r>
    </w:p>
  </w:endnote>
  <w:endnote w:type="continuationSeparator" w:id="0">
    <w:p w:rsidR="00862787" w:rsidRDefault="0086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77822" wp14:editId="2DC880E7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05DB83" wp14:editId="7BC2EFE7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7A5D6B" wp14:editId="715E93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5C1FEA" wp14:editId="6D413F1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1DD1C1" wp14:editId="4204E41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AFB78D" wp14:editId="00216A9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34946" wp14:editId="221EC62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1A52947" wp14:editId="082D517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D9B7023" wp14:editId="5F29DF1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320965" w:rsidRDefault="00320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87" w:rsidRDefault="00862787">
      <w:r>
        <w:separator/>
      </w:r>
    </w:p>
  </w:footnote>
  <w:footnote w:type="continuationSeparator" w:id="0">
    <w:p w:rsidR="00862787" w:rsidRDefault="0086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:rsidR="008A27C9" w:rsidRPr="008A27C9" w:rsidRDefault="008A27C9" w:rsidP="008A27C9"/>
        <w:p w:rsidR="008A27C9" w:rsidRPr="008A27C9" w:rsidRDefault="008A27C9" w:rsidP="008A27C9"/>
        <w:p w:rsidR="008A27C9" w:rsidRPr="008A27C9" w:rsidRDefault="008A27C9" w:rsidP="008A27C9"/>
        <w:p w:rsidR="008A27C9" w:rsidRDefault="008A27C9" w:rsidP="008A27C9"/>
        <w:p w:rsidR="0072577E" w:rsidRPr="008A27C9" w:rsidRDefault="0072577E" w:rsidP="008A27C9"/>
      </w:tc>
      <w:tc>
        <w:tcPr>
          <w:tcW w:w="1838" w:type="dxa"/>
          <w:shd w:val="clear" w:color="auto" w:fill="auto"/>
        </w:tcPr>
        <w:p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4242B83" wp14:editId="0AA61EC7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2719"/>
    </w:tblGrid>
    <w:tr w:rsidR="00E30D85" w:rsidRPr="001D6D67" w:rsidTr="00E30D85">
      <w:trPr>
        <w:cantSplit/>
        <w:trHeight w:val="1269"/>
      </w:trPr>
      <w:tc>
        <w:tcPr>
          <w:tcW w:w="6920" w:type="dxa"/>
          <w:shd w:val="clear" w:color="auto" w:fill="auto"/>
        </w:tcPr>
        <w:p w:rsidR="00E30D85" w:rsidRPr="001D6D67" w:rsidRDefault="006E4A98" w:rsidP="00104816">
          <w:pPr>
            <w:tabs>
              <w:tab w:val="center" w:pos="4252"/>
              <w:tab w:val="right" w:pos="8504"/>
            </w:tabs>
            <w:spacing w:line="120" w:lineRule="atLeast"/>
            <w:ind w:left="562" w:hanging="421"/>
            <w:jc w:val="both"/>
            <w:rPr>
              <w:position w:val="12"/>
              <w:sz w:val="36"/>
              <w:szCs w:val="20"/>
            </w:rPr>
          </w:pPr>
          <w:r w:rsidRPr="006E4A98">
            <w:rPr>
              <w:rFonts w:ascii="Calibri" w:eastAsia="Calibri" w:hAnsi="Calibri"/>
              <w:noProof/>
              <w:sz w:val="24"/>
              <w:szCs w:val="22"/>
            </w:rPr>
            <w:drawing>
              <wp:inline distT="0" distB="0" distL="0" distR="0">
                <wp:extent cx="2009775" cy="809625"/>
                <wp:effectExtent l="0" t="0" r="9525" b="952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9" w:type="dxa"/>
          <w:shd w:val="clear" w:color="auto" w:fill="auto"/>
        </w:tcPr>
        <w:p w:rsidR="00E30D85" w:rsidRPr="001D6D67" w:rsidRDefault="00E30D85" w:rsidP="00104816">
          <w:pPr>
            <w:ind w:left="-143" w:right="988" w:firstLine="143"/>
            <w:jc w:val="center"/>
          </w:pPr>
        </w:p>
      </w:tc>
    </w:tr>
  </w:tbl>
  <w:p w:rsidR="001D6D67" w:rsidRDefault="005862E8">
    <w:pPr>
      <w:pStyle w:val="Encabezado"/>
    </w:pPr>
    <w:r w:rsidRPr="001D6D67">
      <w:rPr>
        <w:noProof/>
        <w:sz w:val="14"/>
        <w:lang w:val="es-ES" w:eastAsia="es-ES"/>
      </w:rPr>
      <w:drawing>
        <wp:anchor distT="0" distB="0" distL="114300" distR="114300" simplePos="0" relativeHeight="251671552" behindDoc="0" locked="0" layoutInCell="1" allowOverlap="1" wp14:anchorId="2C716368" wp14:editId="14FF66C6">
          <wp:simplePos x="0" y="0"/>
          <wp:positionH relativeFrom="column">
            <wp:posOffset>4787265</wp:posOffset>
          </wp:positionH>
          <wp:positionV relativeFrom="paragraph">
            <wp:posOffset>-974090</wp:posOffset>
          </wp:positionV>
          <wp:extent cx="718820" cy="970280"/>
          <wp:effectExtent l="0" t="0" r="5080" b="127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A30D3"/>
    <w:rsid w:val="00A2547C"/>
    <w:rsid w:val="00A3013E"/>
    <w:rsid w:val="00A3306D"/>
    <w:rsid w:val="00A534CA"/>
    <w:rsid w:val="00A90E12"/>
    <w:rsid w:val="00AA0556"/>
    <w:rsid w:val="00AF7C82"/>
    <w:rsid w:val="00B17AE9"/>
    <w:rsid w:val="00B23392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E7740A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6E5FE-67CC-4E48-B3A9-EB51601D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260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2020-02-18T12:24:00Z</dcterms:created>
  <dcterms:modified xsi:type="dcterms:W3CDTF">2020-02-18T12:26:00Z</dcterms:modified>
</cp:coreProperties>
</file>