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D2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SUBPROGRAMA DE FORTALECIMIENTO INSTITUCIONAL.</w:t>
      </w:r>
    </w:p>
    <w:p w:rsidR="00D61ED2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CENTROS DE EXCELENCIA SEVERO OCHOA Y UNIDADES DE EXCELENCIA MARÍA DE MAEZTU</w:t>
      </w:r>
    </w:p>
    <w:p w:rsidR="008A0457" w:rsidRPr="00D61ED2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87628E">
        <w:rPr>
          <w:b/>
          <w:bCs/>
          <w:sz w:val="20"/>
          <w:lang w:val="es-ES_tradnl"/>
        </w:rPr>
        <w:t>5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«Severo Ochoa»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r w:rsidR="00D61ED2">
        <w:rPr>
          <w:rFonts w:ascii="Arial" w:hAnsi="Arial" w:cs="Arial"/>
          <w:sz w:val="18"/>
          <w:szCs w:val="18"/>
          <w:lang w:val="pt-BR"/>
        </w:rPr>
        <w:t>Unidad</w:t>
      </w:r>
      <w:proofErr w:type="spellEnd"/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882E99" w:rsidRPr="0022238A" w:rsidRDefault="00882E99" w:rsidP="00BB7065">
      <w:pPr>
        <w:jc w:val="both"/>
        <w:rPr>
          <w:rStyle w:val="ESBBold"/>
          <w:rFonts w:cs="Arial"/>
          <w:szCs w:val="20"/>
        </w:rPr>
      </w:pPr>
    </w:p>
    <w:p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:rsidR="00D37711" w:rsidRDefault="00D37711" w:rsidP="00BB7065">
      <w:pPr>
        <w:jc w:val="both"/>
        <w:rPr>
          <w:rStyle w:val="ESBBold"/>
          <w:rFonts w:cs="Arial"/>
          <w:sz w:val="18"/>
          <w:szCs w:val="18"/>
        </w:rPr>
      </w:pPr>
    </w:p>
    <w:p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 xml:space="preserve">Plan Estratégico /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 xml:space="preserve">l </w:t>
      </w:r>
      <w:r w:rsidR="0087628E">
        <w:rPr>
          <w:rFonts w:ascii="Arial" w:hAnsi="Arial" w:cs="Arial"/>
          <w:i/>
          <w:sz w:val="16"/>
          <w:szCs w:val="16"/>
        </w:rPr>
        <w:t xml:space="preserve">Plan estratégico / </w:t>
      </w:r>
      <w:r>
        <w:rPr>
          <w:rFonts w:ascii="Arial" w:hAnsi="Arial" w:cs="Arial"/>
          <w:i/>
          <w:sz w:val="16"/>
          <w:szCs w:val="16"/>
        </w:rPr>
        <w:t>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6E3C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6E3C" w:rsidRPr="0022238A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>Hitos e Indicadores de</w:t>
      </w:r>
      <w:r w:rsidR="00DF4BA2" w:rsidRPr="004E239B">
        <w:rPr>
          <w:rStyle w:val="ESBBold"/>
          <w:rFonts w:cs="Arial"/>
          <w:sz w:val="18"/>
          <w:szCs w:val="18"/>
        </w:rPr>
        <w:t xml:space="preserve"> seguimiento</w:t>
      </w:r>
    </w:p>
    <w:p w:rsidR="004E239B" w:rsidRPr="004E239B" w:rsidRDefault="00DF4BA2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Explique 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>hitos planificados en la solicitud y en los indicadores de seguimiento.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:rsidR="004E239B" w:rsidRDefault="004E239B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D21C74" w:rsidRDefault="00D21C74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BC4AE4" w:rsidRDefault="00BC4AE4" w:rsidP="00BC4AE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Infraestructuras (solamente en el caso de los centros):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Inventariable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9CA3" wp14:editId="31CCE784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+MAIAAFgEAAAOAAAAZHJzL2Uyb0RvYy54bWysVFFv0zAQfkfiP1h+Z0mjdlujpdPoGEIa&#10;A2nwA66201g4PmO7Tcav5+x0pRrwgsiD5fOdP999312ursfesL3yQaNt+Oys5ExZgVLbbcO/frl7&#10;c8lZiGAlGLSq4U8q8OvV61dXg6tVhR0aqTwjEBvqwTW8i9HVRRFEp3oIZ+iUJWeLvodIpt8W0sNA&#10;6L0pqrI8Lwb00nkUKgQ6vZ2cfJXx21aJ+Kltg4rMNJxyi3n1ed2ktVhdQb314DotDmnAP2TRg7b0&#10;6BHqFiKwnde/QfVaeAzYxjOBfYFtq4XKNVA1s/JFNY8dOJVrIXKCO9IU/h+seNh/9kzLhlecWehJ&#10;ovUOpEcmFYtqjMiqRNLgQk2xj46i4/gWRxI7FxzcPYpvgVlcd2C36sZ7HDoFkpKcpZvFydUJJySQ&#10;zfARJb0Gu4gZaGx9nxgkThihk1hPR4EoDybosLo8n1flkjNBvtl8Vi4vsoQF1M/XnQ/xvcKepU3D&#10;PXVAhof9fYgpHaifQ9JrAY2Wd9qYbPjtZm082wN1y13+cgUvwoxlQ8OXi2oxMfBXiDJ/f4LodaS2&#10;N7pv+OUxCOrE2zsrc1NG0GbaU8rGHohM3E0sxnEzHoTZoHwiSj1O7U3jSJsO/Q/OBmrthofvO/CK&#10;M/PBkizL2XyeZiEb88VFRYY/9WxOPWAFQTU8cjZt13Gan53zetvRS1MjWLwhKVudSU6aT1kd8qb2&#10;zdwfRi3Nx6mdo379EFY/AQAA//8DAFBLAwQUAAYACAAAACEAwwKqQuAAAAAKAQAADwAAAGRycy9k&#10;b3ducmV2LnhtbEyPwU7DMBBE70j8g7VIXFDrpGlNE+JUCAlEb9AiuLqxm0TE62C7afh7lhMcV/M0&#10;87bcTLZno/GhcyghnSfADNZOd9hIeNs/ztbAQlSoVe/QSPg2ATbV5UWpCu3O+GrGXWwYlWAolIQ2&#10;xqHgPNStsSrM3WCQsqPzVkU6fcO1V2cqtz1fJIngVnVIC60azENr6s/dyUpYL5/Hj7DNXt5rcezz&#10;eHM7Pn15Ka+vpvs7YNFM8Q+GX31Sh4qcDu6EOrBewlKsVoRSkOXACMhTIYAdJCwykQKvSv7/heoH&#10;AAD//wMAUEsBAi0AFAAGAAgAAAAhALaDOJL+AAAA4QEAABMAAAAAAAAAAAAAAAAAAAAAAFtDb250&#10;ZW50X1R5cGVzXS54bWxQSwECLQAUAAYACAAAACEAOP0h/9YAAACUAQAACwAAAAAAAAAAAAAAAAAv&#10;AQAAX3JlbHMvLnJlbHNQSwECLQAUAAYACAAAACEAsSqC/jACAABYBAAADgAAAAAAAAAAAAAAAAAu&#10;AgAAZHJzL2Uyb0RvYy54bWxQSwECLQAUAAYACAAAACEAwwKqQuAAAAAKAQAADwAAAAAAAAAAAAAA&#10;AACKBAAAZHJzL2Rvd25yZXYueG1sUEsFBgAAAAAEAAQA8wAAAJcFAAAAAA==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…… a …. </w:t>
                      </w: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A85AD" wp14:editId="064705B5">
                <wp:simplePos x="0" y="0"/>
                <wp:positionH relativeFrom="column">
                  <wp:posOffset>-17780</wp:posOffset>
                </wp:positionH>
                <wp:positionV relativeFrom="paragraph">
                  <wp:posOffset>90170</wp:posOffset>
                </wp:positionV>
                <wp:extent cx="2355850" cy="1410970"/>
                <wp:effectExtent l="10795" t="5715" r="5080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97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CONFORME</w:t>
                            </w:r>
                            <w:r w:rsidR="007E6C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:rsidR="001B57B8" w:rsidRDefault="001B57B8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844D4" w:rsidRPr="00927C9B" w:rsidRDefault="00A844D4" w:rsidP="00A844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5B2D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B57B8" w:rsidRPr="007E6C97" w:rsidRDefault="00570EC5" w:rsidP="001B57B8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="001B57B8" w:rsidRPr="007E6C9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</w:p>
                          <w:p w:rsidR="008A0457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.4pt;margin-top:7.1pt;width:185.5pt;height:1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QgNQIAAF8EAAAOAAAAZHJzL2Uyb0RvYy54bWysVNuO0zAQfUfiHyy/07SlZXejpqulSxHS&#10;cpEWPsC1ncbC8Zix26R8/Y6dbomAJ0QeLI9nfHzmzExWt31r2VFjMOAqPptMOdNOgjJuX/FvX7ev&#10;rjkLUTglLDhd8ZMO/Hb98sWq86WeQwNWaWQE4kLZ+Yo3MfqyKIJsdCvCBLx25KwBWxHJxH2hUHSE&#10;3tpiPp2+KTpA5RGkDoFO7wcnX2f8utYyfq7roCOzFSduMa+Y111ai/VKlHsUvjHyTEP8A4tWGEeP&#10;XqDuRRTsgOYPqNZIhAB1nEhoC6hrI3XOgbKZTX/L5rERXudcSJzgLzKF/wcrPx2/IDOKaseZEy2V&#10;aHMQCoEpzaLuI7BZEqnzoaTYR0/RsX8LfbqQEg7+AeT3wBxsGuH2+g4RukYLRSTzzWJ0dcAJCWTX&#10;fQRFr4lDhAzU19gmQNKEEToV63QpEPFgkg7nr5fL6yW5JPlmi9n05iqXsBDl83WPIb7X0LK0qThS&#10;B2R4cXwIkRKh0OeQTB+sUVtjbTZwv9tYZEdB3bLNX8qdroRxmHWsq/jNcr4cFBj7whhimr+/QbQm&#10;Uttb01b8+hIkyqTbO6dyU0Zh7LCn960jGknIpN2gYux3/blw5/rsQJ1IWYShy2kqadMA/uSsow6v&#10;ePhxEKg5sx8cVedmtlikkcjGYnk1JwPHnt3YI5wkqIpHzobtJg5jdPBo9g29NPSDgzuqaG2y1onx&#10;wOpMn7o463meuDQmYztH/fovrJ8AAAD//wMAUEsDBBQABgAIAAAAIQDeJDp33wAAAAkBAAAPAAAA&#10;ZHJzL2Rvd25yZXYueG1sTI9BT4QwEIXvJv6HZky8mN0iEESkbIyJRm+6Gr126SwQ6RTbLov/3vGk&#10;t3nzJu99U28WO4oZfRgcKbhcJyCQWmcG6hS8vd6vShAhajJ6dIQKvjHApjk9qXVl3JFecN7GTnAI&#10;hUor6GOcKilD26PVYe0mJPb2zlsdWfpOGq+PHG5HmSZJIa0eiBt6PeFdj+3n9mAVlPnj/BGesuf3&#10;ttiP1/Hian748kqdny23NyAiLvHvGH7xGR0aZtq5A5kgRgWrlMkj7/MUBPtZUfKwU5BmRQ6yqeX/&#10;D5ofAAAA//8DAFBLAQItABQABgAIAAAAIQC2gziS/gAAAOEBAAATAAAAAAAAAAAAAAAAAAAAAABb&#10;Q29udGVudF9UeXBlc10ueG1sUEsBAi0AFAAGAAgAAAAhADj9If/WAAAAlAEAAAsAAAAAAAAAAAAA&#10;AAAALwEAAF9yZWxzLy5yZWxzUEsBAi0AFAAGAAgAAAAhAFtzNCA1AgAAXwQAAA4AAAAAAAAAAAAA&#10;AAAALgIAAGRycy9lMm9Eb2MueG1sUEsBAi0AFAAGAAgAAAAhAN4kOnffAAAACQEAAA8AAAAAAAAA&#10;AAAAAAAAjwQAAGRycy9kb3ducmV2LnhtbFBLBQYAAAAABAAEAPMAAACbBQAAAAA=&#10;">
                <v:textbox>
                  <w:txbxContent>
                    <w:p w:rsidR="007E6C97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CONFORME</w:t>
                      </w:r>
                      <w:r w:rsidR="007E6C97">
                        <w:rPr>
                          <w:rFonts w:ascii="Arial" w:hAnsi="Arial"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:rsidR="001B57B8" w:rsidRDefault="001B57B8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844D4" w:rsidRPr="00927C9B" w:rsidRDefault="00A844D4" w:rsidP="00A844D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5B2D36">
                        <w:rPr>
                          <w:rFonts w:ascii="Arial" w:hAnsi="Arial"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B57B8" w:rsidRPr="007E6C97" w:rsidRDefault="00570EC5" w:rsidP="001B57B8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="001B57B8" w:rsidRPr="007E6C9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irma electrónica</w:t>
                      </w:r>
                    </w:p>
                    <w:p w:rsidR="008A0457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Pr="0022238A" w:rsidRDefault="008A0457" w:rsidP="00BB7065">
      <w:pPr>
        <w:jc w:val="both"/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4E5A63" w:rsidRDefault="004E5A63" w:rsidP="00BB7065">
      <w:pPr>
        <w:pStyle w:val="ESBHead"/>
        <w:jc w:val="both"/>
        <w:outlineLvl w:val="0"/>
        <w:rPr>
          <w:rFonts w:cs="Arial"/>
          <w:color w:val="333333"/>
          <w:sz w:val="19"/>
          <w:szCs w:val="19"/>
        </w:rPr>
      </w:pP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  <w:r w:rsidRPr="002A30DC">
        <w:rPr>
          <w:rFonts w:cs="Arial"/>
          <w:i/>
          <w:color w:val="333333"/>
          <w:sz w:val="19"/>
          <w:szCs w:val="19"/>
        </w:rPr>
        <w:t>La solicitud de prórroga del plazo de ejecución de las ayudas debe hacerse antes de que finalice el plazo de ejecución de las mismas.</w:t>
      </w: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  <w:r w:rsidRPr="002A30DC">
        <w:rPr>
          <w:rFonts w:cs="Arial"/>
          <w:i/>
          <w:color w:val="333333"/>
          <w:sz w:val="19"/>
          <w:szCs w:val="19"/>
        </w:rPr>
        <w:t>La concesión de la prórroga podrá concederse en casos debidamente justificados y no afectará a la acreditación, cuya vigencia finalizará el 3</w:t>
      </w:r>
      <w:r w:rsidR="00C549D3">
        <w:rPr>
          <w:rFonts w:cs="Arial"/>
          <w:i/>
          <w:color w:val="333333"/>
          <w:sz w:val="19"/>
          <w:szCs w:val="19"/>
        </w:rPr>
        <w:t>1</w:t>
      </w:r>
      <w:r w:rsidRPr="002A30DC">
        <w:rPr>
          <w:rFonts w:cs="Arial"/>
          <w:i/>
          <w:color w:val="333333"/>
          <w:sz w:val="19"/>
          <w:szCs w:val="19"/>
        </w:rPr>
        <w:t xml:space="preserve"> de </w:t>
      </w:r>
      <w:r w:rsidR="00C549D3">
        <w:rPr>
          <w:rFonts w:cs="Arial"/>
          <w:i/>
          <w:color w:val="333333"/>
          <w:sz w:val="19"/>
          <w:szCs w:val="19"/>
        </w:rPr>
        <w:t>diciembre</w:t>
      </w:r>
      <w:r w:rsidRPr="002A30DC">
        <w:rPr>
          <w:rFonts w:cs="Arial"/>
          <w:i/>
          <w:color w:val="333333"/>
          <w:sz w:val="19"/>
          <w:szCs w:val="19"/>
        </w:rPr>
        <w:t xml:space="preserve"> de 201</w:t>
      </w:r>
      <w:r w:rsidR="00545410">
        <w:rPr>
          <w:rFonts w:cs="Arial"/>
          <w:i/>
          <w:color w:val="333333"/>
          <w:sz w:val="19"/>
          <w:szCs w:val="19"/>
        </w:rPr>
        <w:t>9</w:t>
      </w:r>
      <w:r w:rsidRPr="002A30DC">
        <w:rPr>
          <w:rFonts w:cs="Arial"/>
          <w:i/>
          <w:color w:val="333333"/>
          <w:sz w:val="19"/>
          <w:szCs w:val="19"/>
        </w:rPr>
        <w:t>.</w:t>
      </w:r>
      <w:r w:rsidR="00FB414F">
        <w:rPr>
          <w:rFonts w:cs="Arial"/>
          <w:i/>
          <w:color w:val="333333"/>
          <w:sz w:val="19"/>
          <w:szCs w:val="19"/>
        </w:rPr>
        <w:t xml:space="preserve"> </w:t>
      </w:r>
    </w:p>
    <w:p w:rsidR="004E5A63" w:rsidRPr="002A30DC" w:rsidRDefault="004E5A63" w:rsidP="00BB7065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 xml:space="preserve">con la conformidad del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227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7" w:right="1274" w:bottom="1417" w:left="1701" w:header="36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A3" w:rsidRDefault="00230BA3" w:rsidP="001B05BD">
      <w:pPr>
        <w:spacing w:after="0" w:line="240" w:lineRule="auto"/>
      </w:pPr>
      <w:r>
        <w:separator/>
      </w:r>
    </w:p>
  </w:endnote>
  <w:endnote w:type="continuationSeparator" w:id="0">
    <w:p w:rsidR="00230BA3" w:rsidRDefault="00230BA3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D6" w:rsidRDefault="00A060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2429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A060D6">
          <w:rPr>
            <w:noProof/>
            <w:sz w:val="18"/>
            <w:szCs w:val="18"/>
          </w:rPr>
          <w:t>3</w:t>
        </w:r>
        <w:r w:rsidRPr="00D305BA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A3" w:rsidRDefault="00230BA3" w:rsidP="001B05BD">
      <w:pPr>
        <w:spacing w:after="0" w:line="240" w:lineRule="auto"/>
      </w:pPr>
      <w:r>
        <w:separator/>
      </w:r>
    </w:p>
  </w:footnote>
  <w:footnote w:type="continuationSeparator" w:id="0">
    <w:p w:rsidR="00230BA3" w:rsidRDefault="00230BA3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D6" w:rsidRDefault="00A060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DE" w:rsidRPr="0048683D" w:rsidRDefault="00227BDE" w:rsidP="00227BDE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3ABC917" wp14:editId="504E6FC4">
          <wp:simplePos x="0" y="0"/>
          <wp:positionH relativeFrom="margin">
            <wp:posOffset>4824095</wp:posOffset>
          </wp:positionH>
          <wp:positionV relativeFrom="margin">
            <wp:posOffset>-950595</wp:posOffset>
          </wp:positionV>
          <wp:extent cx="926465" cy="707390"/>
          <wp:effectExtent l="0" t="0" r="6985" b="0"/>
          <wp:wrapSquare wrapText="bothSides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ESTATAL DE 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2"/>
        <w:sz w:val="36"/>
        <w:szCs w:val="20"/>
      </w:rPr>
      <w:drawing>
        <wp:inline distT="0" distB="0" distL="0" distR="0" wp14:anchorId="46FD2A19" wp14:editId="7944E901">
          <wp:extent cx="2386519" cy="833611"/>
          <wp:effectExtent l="0" t="0" r="0" b="5080"/>
          <wp:docPr id="19" name="Imagen 19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704" cy="83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58CA2559" wp14:editId="5E07B4A7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11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DE" w:rsidRPr="0048683D" w:rsidRDefault="00227BDE" w:rsidP="00227BDE">
    <w:pPr>
      <w:pStyle w:val="Encabezado"/>
    </w:pPr>
    <w:r>
      <w:rPr>
        <w:noProof/>
        <w:position w:val="12"/>
        <w:sz w:val="36"/>
        <w:szCs w:val="20"/>
      </w:rPr>
      <w:drawing>
        <wp:inline distT="0" distB="0" distL="0" distR="0" wp14:anchorId="20761F7B" wp14:editId="6EA280F5">
          <wp:extent cx="2386519" cy="833611"/>
          <wp:effectExtent l="0" t="0" r="0" b="5080"/>
          <wp:docPr id="13" name="Imagen 13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704" cy="83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B8D584" wp14:editId="3BE40544">
          <wp:simplePos x="0" y="0"/>
          <wp:positionH relativeFrom="margin">
            <wp:posOffset>4870450</wp:posOffset>
          </wp:positionH>
          <wp:positionV relativeFrom="margin">
            <wp:posOffset>-1260475</wp:posOffset>
          </wp:positionV>
          <wp:extent cx="926465" cy="707390"/>
          <wp:effectExtent l="0" t="0" r="6985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ESTATAL DE INVESTIGACIÓ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BDE" w:rsidRDefault="00227BDE">
    <w:pPr>
      <w:pStyle w:val="Encabezado"/>
    </w:pPr>
  </w:p>
  <w:p w:rsidR="00336574" w:rsidRDefault="00336574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6F71"/>
    <w:rsid w:val="000175EF"/>
    <w:rsid w:val="000340E3"/>
    <w:rsid w:val="00050126"/>
    <w:rsid w:val="00070D91"/>
    <w:rsid w:val="00080C8B"/>
    <w:rsid w:val="00086DFC"/>
    <w:rsid w:val="000902FD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75690"/>
    <w:rsid w:val="00175DBB"/>
    <w:rsid w:val="00180FCD"/>
    <w:rsid w:val="00187C45"/>
    <w:rsid w:val="001906DE"/>
    <w:rsid w:val="001908C6"/>
    <w:rsid w:val="00195314"/>
    <w:rsid w:val="001B05BD"/>
    <w:rsid w:val="001B57B8"/>
    <w:rsid w:val="001E73CA"/>
    <w:rsid w:val="001F044F"/>
    <w:rsid w:val="002236FE"/>
    <w:rsid w:val="00227BDE"/>
    <w:rsid w:val="00230BA3"/>
    <w:rsid w:val="00236D5D"/>
    <w:rsid w:val="00242F32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F7E07"/>
    <w:rsid w:val="00310701"/>
    <w:rsid w:val="003201AB"/>
    <w:rsid w:val="003209F5"/>
    <w:rsid w:val="00326556"/>
    <w:rsid w:val="00336574"/>
    <w:rsid w:val="00336DB8"/>
    <w:rsid w:val="00355468"/>
    <w:rsid w:val="003558B0"/>
    <w:rsid w:val="003573E3"/>
    <w:rsid w:val="003600D5"/>
    <w:rsid w:val="003804F3"/>
    <w:rsid w:val="00385E92"/>
    <w:rsid w:val="003A16E7"/>
    <w:rsid w:val="003A17FF"/>
    <w:rsid w:val="003B370D"/>
    <w:rsid w:val="003C5C12"/>
    <w:rsid w:val="003D5AF2"/>
    <w:rsid w:val="003F1DB1"/>
    <w:rsid w:val="003F2179"/>
    <w:rsid w:val="003F5F95"/>
    <w:rsid w:val="00412D2C"/>
    <w:rsid w:val="004325B0"/>
    <w:rsid w:val="00435539"/>
    <w:rsid w:val="00446954"/>
    <w:rsid w:val="00452472"/>
    <w:rsid w:val="0046301E"/>
    <w:rsid w:val="00463D26"/>
    <w:rsid w:val="004728D2"/>
    <w:rsid w:val="00487624"/>
    <w:rsid w:val="0049124D"/>
    <w:rsid w:val="004947C4"/>
    <w:rsid w:val="004A4025"/>
    <w:rsid w:val="004E0040"/>
    <w:rsid w:val="004E239B"/>
    <w:rsid w:val="004E2B87"/>
    <w:rsid w:val="004E379F"/>
    <w:rsid w:val="004E5792"/>
    <w:rsid w:val="004E5A63"/>
    <w:rsid w:val="00501A9B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E0D50"/>
    <w:rsid w:val="005E630E"/>
    <w:rsid w:val="00601757"/>
    <w:rsid w:val="0060514A"/>
    <w:rsid w:val="00624875"/>
    <w:rsid w:val="00650086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2FFA"/>
    <w:rsid w:val="006C3D61"/>
    <w:rsid w:val="006D1E5A"/>
    <w:rsid w:val="006E2975"/>
    <w:rsid w:val="00707558"/>
    <w:rsid w:val="0072293D"/>
    <w:rsid w:val="00747A07"/>
    <w:rsid w:val="00766586"/>
    <w:rsid w:val="007771E6"/>
    <w:rsid w:val="00786EDC"/>
    <w:rsid w:val="007A6D63"/>
    <w:rsid w:val="007C792E"/>
    <w:rsid w:val="007D36EB"/>
    <w:rsid w:val="007E6C97"/>
    <w:rsid w:val="007F0ED5"/>
    <w:rsid w:val="00807D93"/>
    <w:rsid w:val="00863CAF"/>
    <w:rsid w:val="0087138C"/>
    <w:rsid w:val="008737D2"/>
    <w:rsid w:val="0087628E"/>
    <w:rsid w:val="00882E99"/>
    <w:rsid w:val="008A0457"/>
    <w:rsid w:val="008B402E"/>
    <w:rsid w:val="008B636E"/>
    <w:rsid w:val="008E3832"/>
    <w:rsid w:val="0091512E"/>
    <w:rsid w:val="00926E3C"/>
    <w:rsid w:val="00950553"/>
    <w:rsid w:val="00951723"/>
    <w:rsid w:val="00986854"/>
    <w:rsid w:val="00986A73"/>
    <w:rsid w:val="009A5AE0"/>
    <w:rsid w:val="009A62AC"/>
    <w:rsid w:val="009B0F75"/>
    <w:rsid w:val="009E6871"/>
    <w:rsid w:val="00A060D6"/>
    <w:rsid w:val="00A17437"/>
    <w:rsid w:val="00A3038D"/>
    <w:rsid w:val="00A42355"/>
    <w:rsid w:val="00A54BF4"/>
    <w:rsid w:val="00A7655D"/>
    <w:rsid w:val="00A76F09"/>
    <w:rsid w:val="00A844D4"/>
    <w:rsid w:val="00A96BB7"/>
    <w:rsid w:val="00AA0F7B"/>
    <w:rsid w:val="00AC02B2"/>
    <w:rsid w:val="00AC6152"/>
    <w:rsid w:val="00AE7C18"/>
    <w:rsid w:val="00B11A50"/>
    <w:rsid w:val="00B15B3A"/>
    <w:rsid w:val="00B33A0A"/>
    <w:rsid w:val="00B40813"/>
    <w:rsid w:val="00B52F98"/>
    <w:rsid w:val="00B549F8"/>
    <w:rsid w:val="00B576F1"/>
    <w:rsid w:val="00B60FE7"/>
    <w:rsid w:val="00B63469"/>
    <w:rsid w:val="00B74D20"/>
    <w:rsid w:val="00B860C9"/>
    <w:rsid w:val="00BB7065"/>
    <w:rsid w:val="00BC4AE4"/>
    <w:rsid w:val="00BD7A9A"/>
    <w:rsid w:val="00C151E4"/>
    <w:rsid w:val="00C2373E"/>
    <w:rsid w:val="00C2728F"/>
    <w:rsid w:val="00C4716D"/>
    <w:rsid w:val="00C53E2F"/>
    <w:rsid w:val="00C549D3"/>
    <w:rsid w:val="00C633BF"/>
    <w:rsid w:val="00C77236"/>
    <w:rsid w:val="00CB7E8A"/>
    <w:rsid w:val="00CC101F"/>
    <w:rsid w:val="00CD6DFD"/>
    <w:rsid w:val="00CE721B"/>
    <w:rsid w:val="00CF7C1D"/>
    <w:rsid w:val="00D10739"/>
    <w:rsid w:val="00D21C74"/>
    <w:rsid w:val="00D301F6"/>
    <w:rsid w:val="00D305BA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F1A20"/>
    <w:rsid w:val="00DF4BA2"/>
    <w:rsid w:val="00E10F60"/>
    <w:rsid w:val="00E37EA2"/>
    <w:rsid w:val="00E4602C"/>
    <w:rsid w:val="00E50C30"/>
    <w:rsid w:val="00E67F9B"/>
    <w:rsid w:val="00E967BA"/>
    <w:rsid w:val="00EA70E0"/>
    <w:rsid w:val="00EB2BD7"/>
    <w:rsid w:val="00EB3D21"/>
    <w:rsid w:val="00EB5625"/>
    <w:rsid w:val="00ED1D34"/>
    <w:rsid w:val="00EF1E75"/>
    <w:rsid w:val="00FA2A0E"/>
    <w:rsid w:val="00FB414F"/>
    <w:rsid w:val="00FC4305"/>
    <w:rsid w:val="00FC648B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2019-09-10T11:28:00Z</dcterms:created>
  <dcterms:modified xsi:type="dcterms:W3CDTF">2019-09-10T11:41:00Z</dcterms:modified>
</cp:coreProperties>
</file>