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0BC" w:rsidRDefault="006C30BC" w:rsidP="0084755A">
      <w:pPr>
        <w:pStyle w:val="ESBHead"/>
        <w:jc w:val="left"/>
        <w:outlineLvl w:val="0"/>
        <w:rPr>
          <w:rFonts w:cs="Arial"/>
          <w:b/>
          <w:bCs/>
          <w:sz w:val="18"/>
          <w:szCs w:val="18"/>
          <w:lang w:val="es-ES_tradnl"/>
        </w:rPr>
      </w:pPr>
      <w:bookmarkStart w:id="0" w:name="_GoBack"/>
      <w:bookmarkEnd w:id="0"/>
    </w:p>
    <w:p w:rsidR="00BE1E8F" w:rsidRPr="008E25AD" w:rsidRDefault="00BE1E8F" w:rsidP="00BE1E8F">
      <w:pPr>
        <w:pStyle w:val="ESBHead"/>
        <w:outlineLvl w:val="0"/>
        <w:rPr>
          <w:b/>
          <w:bCs/>
          <w:sz w:val="24"/>
          <w:szCs w:val="24"/>
          <w:lang w:val="es-ES_tradnl"/>
        </w:rPr>
      </w:pPr>
      <w:r w:rsidRPr="008E25AD">
        <w:rPr>
          <w:b/>
          <w:bCs/>
          <w:sz w:val="24"/>
          <w:szCs w:val="24"/>
          <w:lang w:val="es-ES_tradnl"/>
        </w:rPr>
        <w:t xml:space="preserve">SOLICITUD DE MODIFICACIÓN DEL PLAZO DE EJECUCIÓN </w:t>
      </w:r>
    </w:p>
    <w:p w:rsidR="00BE1E8F" w:rsidRDefault="00BE1E8F" w:rsidP="00BE1E8F">
      <w:pPr>
        <w:rPr>
          <w:rStyle w:val="ESBBold"/>
          <w:b w:val="0"/>
          <w:lang w:val="es-ES_tradnl"/>
        </w:rPr>
      </w:pPr>
    </w:p>
    <w:p w:rsidR="00BE1E8F" w:rsidRPr="008E25AD" w:rsidRDefault="00BE1E8F" w:rsidP="00BE1E8F">
      <w:pPr>
        <w:rPr>
          <w:rStyle w:val="ESBBold"/>
          <w:b w:val="0"/>
          <w:lang w:val="es-ES_tradnl"/>
        </w:rPr>
      </w:pPr>
    </w:p>
    <w:p w:rsidR="00BE1E8F" w:rsidRPr="00573F64" w:rsidRDefault="00BE1E8F" w:rsidP="00BE1E8F">
      <w:pPr>
        <w:pStyle w:val="ESBHead"/>
        <w:jc w:val="left"/>
        <w:outlineLvl w:val="0"/>
        <w:rPr>
          <w:rFonts w:ascii="Arial Narrow" w:hAnsi="Arial Narrow" w:cs="Arial"/>
          <w:i/>
          <w:sz w:val="18"/>
          <w:szCs w:val="18"/>
          <w:u w:val="single"/>
        </w:rPr>
      </w:pPr>
      <w:r w:rsidRPr="00573F64">
        <w:rPr>
          <w:rFonts w:ascii="Arial Narrow" w:hAnsi="Arial Narrow" w:cs="Arial"/>
          <w:b/>
          <w:i/>
          <w:sz w:val="18"/>
          <w:szCs w:val="18"/>
          <w:u w:val="single"/>
          <w:lang w:val="es-ES_tradnl"/>
        </w:rPr>
        <w:t>Esta solicitud h</w:t>
      </w:r>
      <w:r w:rsidRPr="00573F64">
        <w:rPr>
          <w:rFonts w:ascii="Arial Narrow" w:hAnsi="Arial Narrow" w:cs="Arial"/>
          <w:b/>
          <w:i/>
          <w:sz w:val="18"/>
          <w:szCs w:val="18"/>
          <w:u w:val="single"/>
        </w:rPr>
        <w:t xml:space="preserve">a de ser presentada </w:t>
      </w:r>
      <w:r>
        <w:rPr>
          <w:rFonts w:ascii="Arial Narrow" w:hAnsi="Arial Narrow" w:cs="Arial"/>
          <w:b/>
          <w:i/>
          <w:sz w:val="18"/>
          <w:szCs w:val="18"/>
          <w:u w:val="single"/>
        </w:rPr>
        <w:t>al menos un mes</w:t>
      </w:r>
      <w:r w:rsidRPr="00573F64">
        <w:rPr>
          <w:rFonts w:ascii="Arial Narrow" w:hAnsi="Arial Narrow" w:cs="Arial"/>
          <w:b/>
          <w:i/>
          <w:sz w:val="18"/>
          <w:szCs w:val="18"/>
          <w:u w:val="single"/>
        </w:rPr>
        <w:t xml:space="preserve"> antes de la finalización del plazo de ejecución del proyecto</w:t>
      </w:r>
      <w:r w:rsidRPr="00573F64">
        <w:rPr>
          <w:rFonts w:ascii="Arial Narrow" w:hAnsi="Arial Narrow" w:cs="Arial"/>
          <w:i/>
          <w:sz w:val="18"/>
          <w:szCs w:val="18"/>
          <w:u w:val="single"/>
        </w:rPr>
        <w:t>.</w:t>
      </w:r>
    </w:p>
    <w:p w:rsidR="00BE1E8F" w:rsidRDefault="00BE1E8F" w:rsidP="00BE1E8F">
      <w:pPr>
        <w:pStyle w:val="ESBHead"/>
        <w:jc w:val="left"/>
        <w:outlineLvl w:val="0"/>
        <w:rPr>
          <w:rFonts w:ascii="Arial Narrow" w:hAnsi="Arial Narrow" w:cs="Arial"/>
          <w:i/>
          <w:sz w:val="18"/>
          <w:szCs w:val="18"/>
        </w:rPr>
      </w:pPr>
    </w:p>
    <w:p w:rsidR="00BE1E8F" w:rsidRPr="00051208" w:rsidRDefault="00BE1E8F" w:rsidP="00BE1E8F">
      <w:pPr>
        <w:pStyle w:val="ESBHead"/>
        <w:jc w:val="both"/>
        <w:outlineLvl w:val="0"/>
        <w:rPr>
          <w:rFonts w:ascii="Arial Narrow" w:hAnsi="Arial Narrow" w:cs="Arial"/>
          <w:i/>
          <w:sz w:val="18"/>
          <w:szCs w:val="18"/>
        </w:rPr>
      </w:pPr>
      <w:r w:rsidRPr="00051208">
        <w:rPr>
          <w:rFonts w:ascii="Arial Narrow" w:hAnsi="Arial Narrow" w:cs="Arial"/>
          <w:i/>
          <w:sz w:val="18"/>
          <w:szCs w:val="18"/>
        </w:rPr>
        <w:t xml:space="preserve">Esta solicitud deberá cumplir con los requisitos previstos en la </w:t>
      </w:r>
      <w:r w:rsidR="0084755A">
        <w:rPr>
          <w:rFonts w:ascii="Arial Narrow" w:hAnsi="Arial Narrow"/>
          <w:sz w:val="18"/>
          <w:szCs w:val="18"/>
        </w:rPr>
        <w:fldChar w:fldCharType="begin"/>
      </w:r>
      <w:r w:rsidR="0084755A">
        <w:rPr>
          <w:rFonts w:ascii="Arial Narrow" w:hAnsi="Arial Narrow"/>
          <w:sz w:val="18"/>
          <w:szCs w:val="18"/>
        </w:rPr>
        <w:instrText xml:space="preserve"> HYPERLINK "https://www.ciencia.gob.es/portal/site/MICINN/menuitem.791459a43fdf738d70fd325001432ea0/?vgnextoid=66d85882d4281710VgnVCM1000001d04140aRCRD&amp;vgnextchannel=ede586fd6c544610VgnVCM1000001d04140aRCRD&amp;vgnextfmt=formato2&amp;id3=81d85882d4281710VgnVCM1000001d04140a____" </w:instrText>
      </w:r>
      <w:r w:rsidR="0084755A">
        <w:rPr>
          <w:rFonts w:ascii="Arial Narrow" w:hAnsi="Arial Narrow"/>
          <w:sz w:val="18"/>
          <w:szCs w:val="18"/>
        </w:rPr>
        <w:fldChar w:fldCharType="separate"/>
      </w:r>
      <w:r w:rsidR="0084755A" w:rsidRPr="0084755A">
        <w:rPr>
          <w:rStyle w:val="Hipervnculo"/>
          <w:rFonts w:ascii="Arial Narrow" w:hAnsi="Arial Narrow"/>
          <w:sz w:val="18"/>
          <w:szCs w:val="18"/>
        </w:rPr>
        <w:t>Resolución de 13 de mayo</w:t>
      </w:r>
      <w:r w:rsidR="0084755A">
        <w:rPr>
          <w:rFonts w:ascii="Arial Narrow" w:hAnsi="Arial Narrow"/>
          <w:sz w:val="18"/>
          <w:szCs w:val="18"/>
        </w:rPr>
        <w:fldChar w:fldCharType="end"/>
      </w:r>
      <w:r w:rsidR="0084755A" w:rsidRPr="0084755A">
        <w:rPr>
          <w:rFonts w:ascii="Arial Narrow" w:hAnsi="Arial Narrow"/>
          <w:sz w:val="18"/>
          <w:szCs w:val="18"/>
        </w:rPr>
        <w:t>, de la Presidencia de la Agencia Estatal de Investigación por la que se aprueba la convocatoria correspondiente al año 2020, de la actuación contemplada en el Subprograma Estatal de Generación de Conocimiento, del Programa Estatal de Generación de Conocimiento y Fortalecimiento Científico y Tecnológico del Sistema de I+D+i, en el marco del Plan Estatal de Investigación Científica y Técnica y de Innovación 2017-2020 –</w:t>
      </w:r>
      <w:r w:rsidR="0084755A">
        <w:rPr>
          <w:rFonts w:ascii="Arial Narrow" w:hAnsi="Arial Narrow"/>
          <w:sz w:val="18"/>
          <w:szCs w:val="18"/>
        </w:rPr>
        <w:t xml:space="preserve"> </w:t>
      </w:r>
      <w:r w:rsidR="0084755A" w:rsidRPr="0084755A">
        <w:rPr>
          <w:rFonts w:ascii="Arial Narrow" w:hAnsi="Arial Narrow"/>
          <w:sz w:val="18"/>
          <w:szCs w:val="18"/>
        </w:rPr>
        <w:t>Ayudas a las acciones de dinamización Europa Excelencia</w:t>
      </w:r>
      <w:r w:rsidR="0084755A" w:rsidRPr="0084755A">
        <w:rPr>
          <w:rFonts w:ascii="Arial Narrow" w:hAnsi="Arial Narrow" w:cs="Arial"/>
          <w:i/>
          <w:sz w:val="18"/>
          <w:szCs w:val="18"/>
        </w:rPr>
        <w:t xml:space="preserve"> </w:t>
      </w:r>
      <w:r w:rsidRPr="00051208">
        <w:rPr>
          <w:rFonts w:ascii="Arial Narrow" w:hAnsi="Arial Narrow" w:cs="Arial"/>
          <w:i/>
          <w:sz w:val="18"/>
          <w:szCs w:val="18"/>
        </w:rPr>
        <w:t>(en adelante, convocatoria).</w:t>
      </w:r>
    </w:p>
    <w:p w:rsidR="00BE1E8F" w:rsidRDefault="00BE1E8F" w:rsidP="00BE1E8F">
      <w:pPr>
        <w:pStyle w:val="ESBHead"/>
        <w:jc w:val="both"/>
        <w:outlineLvl w:val="0"/>
        <w:rPr>
          <w:rFonts w:ascii="Arial Narrow" w:hAnsi="Arial Narrow" w:cs="Arial"/>
          <w:i/>
          <w:sz w:val="18"/>
          <w:szCs w:val="18"/>
        </w:rPr>
      </w:pPr>
    </w:p>
    <w:p w:rsidR="00BE1E8F" w:rsidRDefault="00BE1E8F" w:rsidP="00BE1E8F">
      <w:pPr>
        <w:pStyle w:val="ESBHead"/>
        <w:jc w:val="both"/>
        <w:outlineLvl w:val="0"/>
        <w:rPr>
          <w:rFonts w:ascii="Arial Narrow" w:hAnsi="Arial Narrow" w:cs="Arial"/>
          <w:i/>
          <w:sz w:val="18"/>
          <w:szCs w:val="18"/>
        </w:rPr>
      </w:pPr>
      <w:r>
        <w:rPr>
          <w:rFonts w:ascii="Arial Narrow" w:hAnsi="Arial Narrow" w:cs="Arial"/>
          <w:i/>
          <w:sz w:val="18"/>
          <w:szCs w:val="18"/>
        </w:rPr>
        <w:t>Se puede solicitar c</w:t>
      </w:r>
      <w:r w:rsidRPr="00722880">
        <w:rPr>
          <w:rFonts w:ascii="Arial Narrow" w:hAnsi="Arial Narrow" w:cs="Arial"/>
          <w:i/>
          <w:sz w:val="18"/>
          <w:szCs w:val="18"/>
        </w:rPr>
        <w:t>uando haya transcurrido la mitad del periodo de ejecución y surjan circunstancias concretas como consecuencia de las cuales no sea posible la ejecución de la actividad en el período inicialmente previsto.</w:t>
      </w:r>
      <w:r>
        <w:rPr>
          <w:rFonts w:ascii="Arial Narrow" w:hAnsi="Arial Narrow" w:cs="Arial"/>
          <w:i/>
          <w:sz w:val="18"/>
          <w:szCs w:val="18"/>
        </w:rPr>
        <w:t xml:space="preserve"> </w:t>
      </w:r>
      <w:r w:rsidRPr="00722880">
        <w:rPr>
          <w:rFonts w:ascii="Arial Narrow" w:hAnsi="Arial Narrow" w:cs="Arial"/>
          <w:i/>
          <w:sz w:val="18"/>
          <w:szCs w:val="18"/>
        </w:rPr>
        <w:t>No se autorizarán ampliaciones que excedan de la mitad de la duración inicial de la actuación</w:t>
      </w:r>
      <w:r w:rsidR="00E776C5">
        <w:rPr>
          <w:rFonts w:ascii="Arial Narrow" w:hAnsi="Arial Narrow" w:cs="Arial"/>
          <w:i/>
          <w:sz w:val="18"/>
          <w:szCs w:val="18"/>
        </w:rPr>
        <w:t xml:space="preserve"> y </w:t>
      </w:r>
      <w:r w:rsidR="00E776C5" w:rsidRPr="00E776C5">
        <w:rPr>
          <w:rFonts w:ascii="Arial Narrow" w:hAnsi="Arial Narrow" w:cs="Arial"/>
          <w:i/>
          <w:sz w:val="18"/>
          <w:szCs w:val="18"/>
        </w:rPr>
        <w:t>en ningún caso conlleva un aumento en la cuantía de la ayuda concedida inicialmente.</w:t>
      </w:r>
    </w:p>
    <w:p w:rsidR="00E776C5" w:rsidRDefault="00E776C5" w:rsidP="00BE1E8F">
      <w:pPr>
        <w:pStyle w:val="ESBHead"/>
        <w:jc w:val="both"/>
        <w:outlineLvl w:val="0"/>
        <w:rPr>
          <w:rFonts w:ascii="Arial Narrow" w:hAnsi="Arial Narrow" w:cs="Arial"/>
          <w:i/>
          <w:sz w:val="18"/>
          <w:szCs w:val="18"/>
        </w:rPr>
      </w:pPr>
    </w:p>
    <w:p w:rsidR="00E776C5" w:rsidRDefault="00E776C5" w:rsidP="00BE1E8F">
      <w:pPr>
        <w:pStyle w:val="ESBHead"/>
        <w:jc w:val="both"/>
        <w:outlineLvl w:val="0"/>
        <w:rPr>
          <w:rFonts w:ascii="Arial Narrow" w:hAnsi="Arial Narrow" w:cs="Arial"/>
          <w:i/>
          <w:sz w:val="18"/>
          <w:szCs w:val="18"/>
        </w:rPr>
      </w:pPr>
      <w:r w:rsidRPr="00E776C5">
        <w:rPr>
          <w:rFonts w:ascii="Arial Narrow" w:hAnsi="Arial Narrow" w:cs="Arial"/>
          <w:i/>
          <w:sz w:val="18"/>
          <w:szCs w:val="18"/>
        </w:rPr>
        <w:t>También podrá ampliarse en los supuestos de maternidad, paternidad, enfermedad de duración superior a tres meses, de la persona que actúe como IP, por el periodo que dure esta situación, sin limitaciones en relación con el momento de su solicitud.</w:t>
      </w:r>
    </w:p>
    <w:p w:rsidR="00BE1E8F" w:rsidRDefault="00BE1E8F" w:rsidP="00BE1E8F">
      <w:pPr>
        <w:pStyle w:val="ESBHead"/>
        <w:jc w:val="both"/>
        <w:outlineLvl w:val="0"/>
        <w:rPr>
          <w:rFonts w:ascii="Arial Narrow" w:hAnsi="Arial Narrow" w:cs="Arial"/>
          <w:i/>
          <w:sz w:val="18"/>
          <w:szCs w:val="18"/>
        </w:rPr>
      </w:pPr>
    </w:p>
    <w:p w:rsidR="00BE1E8F" w:rsidRPr="00085FF3" w:rsidRDefault="00BE1E8F" w:rsidP="00BE1E8F">
      <w:pPr>
        <w:pStyle w:val="ESBHead"/>
        <w:jc w:val="both"/>
        <w:outlineLvl w:val="0"/>
        <w:rPr>
          <w:rStyle w:val="ESBBold"/>
          <w:sz w:val="18"/>
          <w:szCs w:val="18"/>
          <w:lang w:val="es-ES_tradnl"/>
        </w:rPr>
      </w:pPr>
      <w:r w:rsidRPr="00085FF3">
        <w:rPr>
          <w:rFonts w:ascii="Arial Narrow" w:hAnsi="Arial Narrow" w:cs="Arial"/>
          <w:i/>
          <w:sz w:val="18"/>
          <w:szCs w:val="18"/>
        </w:rPr>
        <w:t xml:space="preserve">Tenga en cuenta que la fecha de presentación de esta solicitud es la fecha de </w:t>
      </w:r>
      <w:r w:rsidRPr="00085FF3">
        <w:rPr>
          <w:rFonts w:ascii="Arial Narrow" w:hAnsi="Arial Narrow" w:cs="Arial"/>
          <w:b/>
          <w:i/>
          <w:sz w:val="18"/>
          <w:szCs w:val="18"/>
        </w:rPr>
        <w:t>firma del representante legal</w:t>
      </w:r>
      <w:r w:rsidRPr="00085FF3">
        <w:rPr>
          <w:rFonts w:ascii="Arial Narrow" w:hAnsi="Arial Narrow" w:cs="Arial"/>
          <w:i/>
          <w:sz w:val="18"/>
          <w:szCs w:val="18"/>
        </w:rPr>
        <w:t xml:space="preserve"> en Facilit@.</w:t>
      </w:r>
    </w:p>
    <w:p w:rsidR="0020545B" w:rsidRDefault="0020545B" w:rsidP="00184498">
      <w:pPr>
        <w:pStyle w:val="ESBHead"/>
        <w:jc w:val="left"/>
        <w:outlineLvl w:val="0"/>
        <w:rPr>
          <w:rStyle w:val="ESBBold"/>
          <w:rFonts w:cs="Arial"/>
          <w:lang w:val="es-ES_tradnl"/>
        </w:rPr>
      </w:pPr>
    </w:p>
    <w:p w:rsidR="00F76549" w:rsidRDefault="00F76549" w:rsidP="00184498">
      <w:pPr>
        <w:pStyle w:val="ESBHead"/>
        <w:jc w:val="left"/>
        <w:outlineLvl w:val="0"/>
        <w:rPr>
          <w:rStyle w:val="ESBBold"/>
          <w:rFonts w:cs="Arial"/>
          <w:lang w:val="es-ES_tradnl"/>
        </w:rPr>
      </w:pPr>
    </w:p>
    <w:p w:rsidR="00BE1E8F" w:rsidRPr="00BE1E8F" w:rsidRDefault="00BE1E8F" w:rsidP="00BE1E8F">
      <w:pPr>
        <w:pStyle w:val="ESBHead"/>
        <w:keepNext/>
        <w:numPr>
          <w:ilvl w:val="0"/>
          <w:numId w:val="3"/>
        </w:numPr>
        <w:tabs>
          <w:tab w:val="left" w:pos="284"/>
        </w:tabs>
        <w:spacing w:after="140"/>
        <w:ind w:left="142" w:firstLine="142"/>
        <w:jc w:val="left"/>
        <w:outlineLvl w:val="0"/>
        <w:rPr>
          <w:rStyle w:val="ESBBold"/>
          <w:rFonts w:cs="Arial"/>
          <w:lang w:val="es-ES"/>
        </w:rPr>
      </w:pPr>
      <w:r w:rsidRPr="00BE1E8F">
        <w:rPr>
          <w:rStyle w:val="ESBBold"/>
          <w:rFonts w:cs="Arial"/>
          <w:lang w:val="es-ES"/>
        </w:rPr>
        <w:t>Datos de la actuación: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542"/>
      </w:tblGrid>
      <w:tr w:rsidR="00BE1E8F" w:rsidRPr="00BE1E8F" w:rsidTr="001669E8">
        <w:trPr>
          <w:trHeight w:val="340"/>
        </w:trPr>
        <w:tc>
          <w:tcPr>
            <w:tcW w:w="9445" w:type="dxa"/>
            <w:gridSpan w:val="2"/>
            <w:vAlign w:val="center"/>
          </w:tcPr>
          <w:p w:rsidR="00BE1E8F" w:rsidRPr="00BE1E8F" w:rsidRDefault="00BE1E8F" w:rsidP="00BE1E8F">
            <w:pPr>
              <w:pStyle w:val="ESBHead"/>
              <w:spacing w:before="20" w:after="20"/>
              <w:jc w:val="left"/>
              <w:outlineLvl w:val="0"/>
              <w:rPr>
                <w:rStyle w:val="ESBBold"/>
                <w:rFonts w:cs="Arial"/>
              </w:rPr>
            </w:pPr>
            <w:r w:rsidRPr="00BE1E8F">
              <w:rPr>
                <w:rStyle w:val="ESBBold"/>
                <w:rFonts w:cs="Arial"/>
                <w:lang w:val="es-ES"/>
              </w:rPr>
              <w:t>Programa</w:t>
            </w:r>
            <w:r w:rsidRPr="00BE1E8F">
              <w:rPr>
                <w:rStyle w:val="ESBBold"/>
                <w:rFonts w:cs="Arial"/>
              </w:rPr>
              <w:t xml:space="preserve">: Europa </w:t>
            </w:r>
            <w:r>
              <w:rPr>
                <w:rStyle w:val="ESBBold"/>
                <w:rFonts w:cs="Arial"/>
              </w:rPr>
              <w:t>Excelencia</w:t>
            </w:r>
          </w:p>
        </w:tc>
      </w:tr>
      <w:tr w:rsidR="00BE1E8F" w:rsidRPr="00BE1E8F" w:rsidTr="001669E8">
        <w:trPr>
          <w:trHeight w:val="340"/>
        </w:trPr>
        <w:tc>
          <w:tcPr>
            <w:tcW w:w="9445" w:type="dxa"/>
            <w:gridSpan w:val="2"/>
            <w:vAlign w:val="center"/>
          </w:tcPr>
          <w:p w:rsidR="00BE1E8F" w:rsidRPr="00BE1E8F" w:rsidRDefault="00BE1E8F" w:rsidP="001669E8">
            <w:pPr>
              <w:pStyle w:val="ESBHead"/>
              <w:spacing w:before="20" w:after="20"/>
              <w:jc w:val="left"/>
              <w:outlineLvl w:val="0"/>
              <w:rPr>
                <w:rStyle w:val="ESBBold"/>
                <w:rFonts w:cs="Arial"/>
                <w:lang w:val="es-ES"/>
              </w:rPr>
            </w:pPr>
            <w:r w:rsidRPr="00BE1E8F">
              <w:rPr>
                <w:rStyle w:val="ESBBold"/>
                <w:rFonts w:cs="Arial"/>
              </w:rPr>
              <w:t xml:space="preserve">Referencia: </w:t>
            </w:r>
            <w:r>
              <w:rPr>
                <w:rStyle w:val="ESBBold"/>
                <w:rFonts w:cs="Arial"/>
                <w:b w:val="0"/>
              </w:rPr>
              <w:t>EUR</w:t>
            </w:r>
            <w:r w:rsidRPr="00BE1E8F">
              <w:rPr>
                <w:rStyle w:val="ESBBold"/>
                <w:rFonts w:cs="Arial"/>
                <w:b w:val="0"/>
              </w:rPr>
              <w:t>2020-XXXXXX</w:t>
            </w:r>
          </w:p>
        </w:tc>
      </w:tr>
      <w:tr w:rsidR="00BE1E8F" w:rsidRPr="00BE1E8F" w:rsidTr="001669E8">
        <w:trPr>
          <w:trHeight w:val="340"/>
        </w:trPr>
        <w:tc>
          <w:tcPr>
            <w:tcW w:w="9445" w:type="dxa"/>
            <w:gridSpan w:val="2"/>
            <w:vAlign w:val="center"/>
          </w:tcPr>
          <w:p w:rsidR="00BE1E8F" w:rsidRPr="00BE1E8F" w:rsidRDefault="00BE1E8F" w:rsidP="001669E8">
            <w:pPr>
              <w:pStyle w:val="ESBHead"/>
              <w:spacing w:before="20" w:after="20"/>
              <w:jc w:val="left"/>
              <w:outlineLvl w:val="0"/>
              <w:rPr>
                <w:rStyle w:val="ESBBold"/>
                <w:rFonts w:cs="Arial"/>
                <w:lang w:val="pt-PT"/>
              </w:rPr>
            </w:pPr>
            <w:r w:rsidRPr="00BE1E8F">
              <w:rPr>
                <w:rStyle w:val="ESBBold"/>
                <w:rFonts w:cs="Arial"/>
                <w:lang w:val="es-ES"/>
              </w:rPr>
              <w:t>Título:</w:t>
            </w:r>
            <w:r w:rsidRPr="00BE1E8F">
              <w:rPr>
                <w:rFonts w:cs="Arial"/>
                <w:sz w:val="20"/>
                <w:lang w:val="es-ES_tradnl"/>
              </w:rPr>
              <w:t xml:space="preserve"> </w:t>
            </w:r>
          </w:p>
        </w:tc>
      </w:tr>
      <w:tr w:rsidR="00BE1E8F" w:rsidRPr="00BE1E8F" w:rsidTr="001669E8">
        <w:trPr>
          <w:trHeight w:val="340"/>
        </w:trPr>
        <w:tc>
          <w:tcPr>
            <w:tcW w:w="9445" w:type="dxa"/>
            <w:gridSpan w:val="2"/>
            <w:vAlign w:val="center"/>
          </w:tcPr>
          <w:p w:rsidR="00BE1E8F" w:rsidRPr="00BE1E8F" w:rsidRDefault="00BE1E8F" w:rsidP="001669E8">
            <w:pPr>
              <w:pStyle w:val="ESBHead"/>
              <w:spacing w:before="20" w:after="20"/>
              <w:jc w:val="left"/>
              <w:outlineLvl w:val="0"/>
              <w:rPr>
                <w:rStyle w:val="ESBBold"/>
                <w:rFonts w:cs="Arial"/>
                <w:b w:val="0"/>
                <w:lang w:val="es-ES"/>
              </w:rPr>
            </w:pPr>
            <w:r w:rsidRPr="00BE1E8F">
              <w:rPr>
                <w:rFonts w:cs="Arial"/>
                <w:b/>
                <w:bCs/>
                <w:sz w:val="20"/>
                <w:lang w:val="pt-PT"/>
              </w:rPr>
              <w:t>Organismo beneficiario:</w:t>
            </w:r>
            <w:r w:rsidRPr="00BE1E8F">
              <w:rPr>
                <w:rFonts w:cs="Arial"/>
                <w:bCs/>
                <w:sz w:val="20"/>
                <w:lang w:val="pt-PT"/>
              </w:rPr>
              <w:t xml:space="preserve"> </w:t>
            </w:r>
          </w:p>
        </w:tc>
      </w:tr>
      <w:tr w:rsidR="00BE1E8F" w:rsidRPr="00BE1E8F" w:rsidTr="001669E8">
        <w:trPr>
          <w:trHeight w:val="340"/>
        </w:trPr>
        <w:tc>
          <w:tcPr>
            <w:tcW w:w="9445" w:type="dxa"/>
            <w:gridSpan w:val="2"/>
            <w:vAlign w:val="center"/>
          </w:tcPr>
          <w:p w:rsidR="00BE1E8F" w:rsidRPr="00BE1E8F" w:rsidRDefault="00BE1E8F" w:rsidP="001669E8">
            <w:pPr>
              <w:pStyle w:val="ESBHead"/>
              <w:spacing w:before="20" w:after="20"/>
              <w:jc w:val="left"/>
              <w:outlineLvl w:val="0"/>
              <w:rPr>
                <w:rStyle w:val="ESBBold"/>
                <w:rFonts w:cs="Arial"/>
                <w:b w:val="0"/>
                <w:i/>
                <w:lang w:val="es-ES"/>
              </w:rPr>
            </w:pPr>
            <w:r w:rsidRPr="00BE1E8F">
              <w:rPr>
                <w:rStyle w:val="ESBBold"/>
                <w:rFonts w:cs="Arial"/>
                <w:lang w:val="es-ES"/>
              </w:rPr>
              <w:t>Centro:</w:t>
            </w:r>
            <w:r w:rsidRPr="00BE1E8F">
              <w:rPr>
                <w:rStyle w:val="ESBBold"/>
                <w:rFonts w:cs="Arial"/>
                <w:b w:val="0"/>
                <w:lang w:val="es-ES"/>
              </w:rPr>
              <w:t xml:space="preserve"> </w:t>
            </w:r>
          </w:p>
        </w:tc>
      </w:tr>
      <w:tr w:rsidR="00BE1E8F" w:rsidRPr="00BE1E8F" w:rsidTr="001669E8">
        <w:trPr>
          <w:trHeight w:val="340"/>
        </w:trPr>
        <w:tc>
          <w:tcPr>
            <w:tcW w:w="9445" w:type="dxa"/>
            <w:gridSpan w:val="2"/>
            <w:vAlign w:val="center"/>
          </w:tcPr>
          <w:p w:rsidR="00BE1E8F" w:rsidRPr="00BE1E8F" w:rsidRDefault="00BE1E8F" w:rsidP="001669E8">
            <w:pPr>
              <w:pStyle w:val="ESBHead"/>
              <w:spacing w:before="20" w:after="20"/>
              <w:jc w:val="left"/>
              <w:outlineLvl w:val="0"/>
              <w:rPr>
                <w:rStyle w:val="ESBBold"/>
                <w:rFonts w:cs="Arial"/>
                <w:b w:val="0"/>
                <w:lang w:val="es-ES"/>
              </w:rPr>
            </w:pPr>
            <w:r w:rsidRPr="00BE1E8F">
              <w:rPr>
                <w:rStyle w:val="ESBBold"/>
                <w:rFonts w:cs="Arial"/>
                <w:lang w:val="es-ES"/>
              </w:rPr>
              <w:t>Investigador/a Principal (IP):</w:t>
            </w:r>
            <w:r w:rsidRPr="00BE1E8F">
              <w:rPr>
                <w:rStyle w:val="ESBBold"/>
                <w:rFonts w:cs="Arial"/>
                <w:b w:val="0"/>
                <w:lang w:val="es-ES"/>
              </w:rPr>
              <w:t xml:space="preserve"> </w:t>
            </w:r>
          </w:p>
        </w:tc>
      </w:tr>
      <w:tr w:rsidR="00BE1E8F" w:rsidRPr="00BE1E8F" w:rsidTr="001669E8">
        <w:trPr>
          <w:trHeight w:val="340"/>
        </w:trPr>
        <w:tc>
          <w:tcPr>
            <w:tcW w:w="4778" w:type="dxa"/>
            <w:vAlign w:val="center"/>
          </w:tcPr>
          <w:p w:rsidR="00BE1E8F" w:rsidRPr="00BE1E8F" w:rsidRDefault="00BE1E8F" w:rsidP="001669E8">
            <w:pPr>
              <w:pStyle w:val="ESBHead"/>
              <w:spacing w:before="20" w:after="20"/>
              <w:jc w:val="left"/>
              <w:outlineLvl w:val="0"/>
              <w:rPr>
                <w:rStyle w:val="ESBBold"/>
                <w:rFonts w:cs="Arial"/>
                <w:b w:val="0"/>
                <w:lang w:val="es-ES"/>
              </w:rPr>
            </w:pPr>
            <w:r w:rsidRPr="00BE1E8F">
              <w:rPr>
                <w:rStyle w:val="ESBBold"/>
                <w:rFonts w:cs="Arial"/>
                <w:lang w:val="es-ES"/>
              </w:rPr>
              <w:t>E-mail (IP):</w:t>
            </w:r>
            <w:r w:rsidRPr="00BE1E8F">
              <w:rPr>
                <w:rStyle w:val="ESBBold"/>
                <w:rFonts w:cs="Arial"/>
                <w:b w:val="0"/>
                <w:lang w:val="es-ES"/>
              </w:rPr>
              <w:t xml:space="preserve"> </w:t>
            </w:r>
          </w:p>
        </w:tc>
        <w:tc>
          <w:tcPr>
            <w:tcW w:w="4667" w:type="dxa"/>
            <w:vAlign w:val="center"/>
          </w:tcPr>
          <w:p w:rsidR="00BE1E8F" w:rsidRPr="00BE1E8F" w:rsidRDefault="00BE1E8F" w:rsidP="001669E8">
            <w:pPr>
              <w:pStyle w:val="ESBHead"/>
              <w:spacing w:before="20" w:after="20"/>
              <w:jc w:val="left"/>
              <w:outlineLvl w:val="0"/>
              <w:rPr>
                <w:rStyle w:val="ESBBold"/>
                <w:rFonts w:cs="Arial"/>
                <w:lang w:val="es-ES"/>
              </w:rPr>
            </w:pPr>
            <w:r w:rsidRPr="00BE1E8F">
              <w:rPr>
                <w:rStyle w:val="ESBBold"/>
                <w:rFonts w:cs="Arial"/>
                <w:lang w:val="es-ES"/>
              </w:rPr>
              <w:t>Telf. (IP):</w:t>
            </w:r>
            <w:r w:rsidRPr="00BE1E8F">
              <w:rPr>
                <w:rStyle w:val="ESBBold"/>
                <w:rFonts w:cs="Arial"/>
                <w:b w:val="0"/>
                <w:lang w:val="es-ES"/>
              </w:rPr>
              <w:t xml:space="preserve"> </w:t>
            </w:r>
          </w:p>
        </w:tc>
      </w:tr>
      <w:tr w:rsidR="00BE1E8F" w:rsidRPr="00BE1E8F" w:rsidTr="001669E8">
        <w:trPr>
          <w:trHeight w:val="340"/>
        </w:trPr>
        <w:tc>
          <w:tcPr>
            <w:tcW w:w="4778" w:type="dxa"/>
            <w:vAlign w:val="center"/>
          </w:tcPr>
          <w:p w:rsidR="00BE1E8F" w:rsidRPr="00BE1E8F" w:rsidRDefault="00BE1E8F" w:rsidP="001669E8">
            <w:pPr>
              <w:pStyle w:val="ESBHead"/>
              <w:spacing w:before="20" w:after="20"/>
              <w:jc w:val="left"/>
              <w:outlineLvl w:val="0"/>
              <w:rPr>
                <w:rStyle w:val="ESBBold"/>
                <w:rFonts w:cs="Arial"/>
                <w:lang w:val="es-ES"/>
              </w:rPr>
            </w:pPr>
            <w:r w:rsidRPr="00BE1E8F">
              <w:rPr>
                <w:rFonts w:cs="Arial"/>
                <w:b/>
                <w:bCs/>
                <w:sz w:val="20"/>
                <w:lang w:val="es-ES"/>
              </w:rPr>
              <w:t xml:space="preserve">Fecha de inicio de la actuación </w:t>
            </w:r>
            <w:r w:rsidRPr="00BE1E8F">
              <w:rPr>
                <w:rFonts w:cs="Arial"/>
                <w:bCs/>
                <w:i/>
                <w:color w:val="4F81BD"/>
                <w:sz w:val="20"/>
                <w:lang w:val="es-ES"/>
              </w:rPr>
              <w:t>(*)</w:t>
            </w:r>
            <w:r w:rsidRPr="00BE1E8F">
              <w:rPr>
                <w:rFonts w:cs="Arial"/>
                <w:b/>
                <w:bCs/>
                <w:sz w:val="20"/>
                <w:lang w:val="es-ES"/>
              </w:rPr>
              <w:t>:</w:t>
            </w:r>
            <w:r w:rsidRPr="00BE1E8F">
              <w:rPr>
                <w:rFonts w:cs="Arial"/>
                <w:bCs/>
                <w:sz w:val="20"/>
                <w:lang w:val="es-ES"/>
              </w:rPr>
              <w:t xml:space="preserve"> </w:t>
            </w:r>
          </w:p>
        </w:tc>
        <w:tc>
          <w:tcPr>
            <w:tcW w:w="4667" w:type="dxa"/>
            <w:vAlign w:val="center"/>
          </w:tcPr>
          <w:p w:rsidR="00BE1E8F" w:rsidRPr="00BE1E8F" w:rsidRDefault="00BE1E8F" w:rsidP="001669E8">
            <w:pPr>
              <w:pStyle w:val="ESBHead"/>
              <w:spacing w:before="20" w:after="20"/>
              <w:jc w:val="left"/>
              <w:outlineLvl w:val="0"/>
              <w:rPr>
                <w:rStyle w:val="ESBBold"/>
                <w:rFonts w:cs="Arial"/>
                <w:b w:val="0"/>
                <w:lang w:val="es-ES"/>
              </w:rPr>
            </w:pPr>
            <w:r w:rsidRPr="00BE1E8F">
              <w:rPr>
                <w:rFonts w:cs="Arial"/>
                <w:b/>
                <w:sz w:val="20"/>
              </w:rPr>
              <w:t xml:space="preserve">Fecha fin de la actuación </w:t>
            </w:r>
            <w:r w:rsidRPr="00BE1E8F">
              <w:rPr>
                <w:rFonts w:cs="Arial"/>
                <w:bCs/>
                <w:i/>
                <w:color w:val="4F81BD"/>
                <w:sz w:val="20"/>
                <w:lang w:val="es-ES"/>
              </w:rPr>
              <w:t>(*)</w:t>
            </w:r>
            <w:r w:rsidRPr="00BE1E8F">
              <w:rPr>
                <w:rFonts w:cs="Arial"/>
                <w:b/>
                <w:sz w:val="20"/>
              </w:rPr>
              <w:t>:</w:t>
            </w:r>
            <w:r w:rsidRPr="00BE1E8F">
              <w:rPr>
                <w:rFonts w:cs="Arial"/>
                <w:sz w:val="20"/>
              </w:rPr>
              <w:t xml:space="preserve"> </w:t>
            </w:r>
          </w:p>
        </w:tc>
      </w:tr>
      <w:tr w:rsidR="00BE1E8F" w:rsidRPr="00BE1E8F" w:rsidTr="001669E8">
        <w:trPr>
          <w:trHeight w:val="340"/>
        </w:trPr>
        <w:tc>
          <w:tcPr>
            <w:tcW w:w="9445" w:type="dxa"/>
            <w:gridSpan w:val="2"/>
            <w:vAlign w:val="center"/>
          </w:tcPr>
          <w:p w:rsidR="00BE1E8F" w:rsidRPr="00BE1E8F" w:rsidRDefault="00BE1E8F" w:rsidP="001669E8">
            <w:pPr>
              <w:pStyle w:val="ESBHead"/>
              <w:spacing w:before="20" w:after="20"/>
              <w:jc w:val="left"/>
              <w:outlineLvl w:val="0"/>
              <w:rPr>
                <w:rFonts w:cs="Arial"/>
                <w:b/>
                <w:sz w:val="20"/>
              </w:rPr>
            </w:pPr>
            <w:r w:rsidRPr="00BE1E8F">
              <w:rPr>
                <w:rStyle w:val="ESBBold"/>
                <w:rFonts w:cs="Arial"/>
                <w:lang w:val="es-ES"/>
              </w:rPr>
              <w:t>Subvención concedida total (€):</w:t>
            </w:r>
            <w:r w:rsidRPr="00BE1E8F">
              <w:rPr>
                <w:rStyle w:val="ESBBold"/>
                <w:rFonts w:cs="Arial"/>
                <w:b w:val="0"/>
                <w:lang w:val="es-ES"/>
              </w:rPr>
              <w:t xml:space="preserve"> </w:t>
            </w:r>
          </w:p>
        </w:tc>
      </w:tr>
      <w:tr w:rsidR="00BE1E8F" w:rsidRPr="00BE1E8F" w:rsidTr="001669E8">
        <w:trPr>
          <w:trHeight w:val="340"/>
        </w:trPr>
        <w:tc>
          <w:tcPr>
            <w:tcW w:w="9445" w:type="dxa"/>
            <w:gridSpan w:val="2"/>
            <w:vAlign w:val="center"/>
          </w:tcPr>
          <w:p w:rsidR="00BE1E8F" w:rsidRPr="00BE1E8F" w:rsidRDefault="00BE1E8F" w:rsidP="001669E8">
            <w:pPr>
              <w:pStyle w:val="ESBHead"/>
              <w:spacing w:before="20" w:after="20"/>
              <w:jc w:val="left"/>
              <w:outlineLvl w:val="0"/>
              <w:rPr>
                <w:rStyle w:val="ESBBold"/>
                <w:rFonts w:cs="Arial"/>
                <w:lang w:val="es-ES"/>
              </w:rPr>
            </w:pPr>
            <w:r w:rsidRPr="00BE1E8F">
              <w:rPr>
                <w:rStyle w:val="ESBBold"/>
                <w:rFonts w:cs="Arial"/>
                <w:lang w:val="es-ES"/>
              </w:rPr>
              <w:t>Gasto ejecutado hasta el momento de la solicitud (€):</w:t>
            </w:r>
          </w:p>
        </w:tc>
      </w:tr>
    </w:tbl>
    <w:p w:rsidR="00BE1E8F" w:rsidRPr="00BE1E8F" w:rsidRDefault="00BE1E8F" w:rsidP="00BE1E8F">
      <w:pPr>
        <w:pStyle w:val="ESBHead"/>
        <w:jc w:val="left"/>
        <w:outlineLvl w:val="0"/>
        <w:rPr>
          <w:rStyle w:val="ESBBold"/>
          <w:rFonts w:cs="Arial"/>
          <w:b w:val="0"/>
          <w:color w:val="4F81BD"/>
          <w:lang w:val="es-ES"/>
        </w:rPr>
      </w:pPr>
      <w:r w:rsidRPr="00BE1E8F">
        <w:rPr>
          <w:rFonts w:cs="Arial"/>
          <w:bCs/>
          <w:i/>
          <w:color w:val="4F81BD"/>
          <w:sz w:val="20"/>
          <w:lang w:val="es-ES"/>
        </w:rPr>
        <w:t>(*) En caso de modificación de la resolución de concesión con extensión del periodo de ejecución, consigne las fechas de dicha modificación.</w:t>
      </w:r>
    </w:p>
    <w:p w:rsidR="00BE1E8F" w:rsidRPr="00BE1E8F" w:rsidRDefault="00BE1E8F" w:rsidP="00184498">
      <w:pPr>
        <w:pStyle w:val="ESBHead"/>
        <w:jc w:val="left"/>
        <w:outlineLvl w:val="0"/>
        <w:rPr>
          <w:rStyle w:val="ESBBold"/>
          <w:rFonts w:cs="Arial"/>
          <w:lang w:val="es-ES_tradnl"/>
        </w:rPr>
      </w:pPr>
    </w:p>
    <w:p w:rsidR="00BE1E8F" w:rsidRPr="00BE1E8F" w:rsidRDefault="00BE1E8F" w:rsidP="00BE1E8F">
      <w:pPr>
        <w:pStyle w:val="Prrafodelista"/>
        <w:keepNext/>
        <w:numPr>
          <w:ilvl w:val="0"/>
          <w:numId w:val="3"/>
        </w:numPr>
        <w:spacing w:after="140"/>
        <w:contextualSpacing w:val="0"/>
        <w:outlineLvl w:val="0"/>
        <w:rPr>
          <w:rStyle w:val="ESBBold"/>
          <w:rFonts w:cs="Arial"/>
        </w:rPr>
      </w:pPr>
      <w:r w:rsidRPr="00BE1E8F">
        <w:rPr>
          <w:rStyle w:val="ESBBold"/>
          <w:rFonts w:cs="Arial"/>
        </w:rPr>
        <w:t>Nuevas fechas solicitadas: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4529"/>
      </w:tblGrid>
      <w:tr w:rsidR="00BE1E8F" w:rsidRPr="00BE1E8F" w:rsidTr="001669E8">
        <w:trPr>
          <w:trHeight w:val="340"/>
        </w:trPr>
        <w:tc>
          <w:tcPr>
            <w:tcW w:w="4778" w:type="dxa"/>
            <w:vAlign w:val="center"/>
          </w:tcPr>
          <w:p w:rsidR="00BE1E8F" w:rsidRPr="00BE1E8F" w:rsidRDefault="00BE1E8F" w:rsidP="001669E8">
            <w:pPr>
              <w:pStyle w:val="ESBHead"/>
              <w:spacing w:before="20" w:after="20"/>
              <w:jc w:val="left"/>
              <w:outlineLvl w:val="0"/>
              <w:rPr>
                <w:rStyle w:val="ESBBold"/>
                <w:rFonts w:cs="Arial"/>
                <w:lang w:val="es-ES"/>
              </w:rPr>
            </w:pPr>
            <w:r w:rsidRPr="00BE1E8F">
              <w:rPr>
                <w:rFonts w:cs="Arial"/>
                <w:b/>
                <w:bCs/>
                <w:sz w:val="20"/>
                <w:lang w:val="es-ES"/>
              </w:rPr>
              <w:t>Fecha de inicio solicitada:</w:t>
            </w:r>
            <w:r w:rsidRPr="00BE1E8F">
              <w:rPr>
                <w:rFonts w:cs="Arial"/>
                <w:bCs/>
                <w:sz w:val="20"/>
                <w:lang w:val="es-ES"/>
              </w:rPr>
              <w:t xml:space="preserve"> </w:t>
            </w:r>
          </w:p>
        </w:tc>
        <w:tc>
          <w:tcPr>
            <w:tcW w:w="4640" w:type="dxa"/>
            <w:vAlign w:val="center"/>
          </w:tcPr>
          <w:p w:rsidR="00BE1E8F" w:rsidRPr="00BE1E8F" w:rsidRDefault="00BE1E8F" w:rsidP="001669E8">
            <w:pPr>
              <w:pStyle w:val="ESBHead"/>
              <w:spacing w:before="20" w:after="20"/>
              <w:jc w:val="left"/>
              <w:outlineLvl w:val="0"/>
              <w:rPr>
                <w:rStyle w:val="ESBBold"/>
                <w:rFonts w:cs="Arial"/>
                <w:b w:val="0"/>
                <w:lang w:val="es-ES"/>
              </w:rPr>
            </w:pPr>
            <w:r w:rsidRPr="00BE1E8F">
              <w:rPr>
                <w:rFonts w:cs="Arial"/>
                <w:b/>
                <w:sz w:val="20"/>
              </w:rPr>
              <w:t xml:space="preserve">Fecha fin </w:t>
            </w:r>
            <w:r w:rsidRPr="00BE1E8F">
              <w:rPr>
                <w:rFonts w:cs="Arial"/>
                <w:b/>
                <w:bCs/>
                <w:sz w:val="20"/>
                <w:lang w:val="es-ES"/>
              </w:rPr>
              <w:t>solicitada</w:t>
            </w:r>
            <w:r w:rsidRPr="00BE1E8F">
              <w:rPr>
                <w:rFonts w:cs="Arial"/>
                <w:b/>
                <w:sz w:val="20"/>
              </w:rPr>
              <w:t>:</w:t>
            </w:r>
            <w:r w:rsidRPr="00BE1E8F">
              <w:rPr>
                <w:rFonts w:cs="Arial"/>
                <w:sz w:val="20"/>
              </w:rPr>
              <w:t xml:space="preserve"> </w:t>
            </w:r>
          </w:p>
        </w:tc>
      </w:tr>
    </w:tbl>
    <w:p w:rsidR="00BE1E8F" w:rsidRPr="00BE1E8F" w:rsidRDefault="00BE1E8F" w:rsidP="00BE1E8F">
      <w:pPr>
        <w:rPr>
          <w:rStyle w:val="ESBBold"/>
          <w:rFonts w:cs="Arial"/>
          <w:b w:val="0"/>
          <w:szCs w:val="20"/>
        </w:rPr>
      </w:pPr>
    </w:p>
    <w:p w:rsidR="00BE1E8F" w:rsidRPr="00BE1E8F" w:rsidRDefault="00BE1E8F" w:rsidP="004A655B">
      <w:pPr>
        <w:rPr>
          <w:rStyle w:val="ESBBold"/>
          <w:rFonts w:cs="Arial"/>
          <w:szCs w:val="20"/>
        </w:rPr>
      </w:pPr>
    </w:p>
    <w:p w:rsidR="004A655B" w:rsidRPr="00BE1E8F" w:rsidRDefault="004A655B" w:rsidP="00BE1E8F">
      <w:pPr>
        <w:pStyle w:val="Prrafodelista"/>
        <w:numPr>
          <w:ilvl w:val="0"/>
          <w:numId w:val="3"/>
        </w:numPr>
        <w:rPr>
          <w:rStyle w:val="ESBBold"/>
          <w:rFonts w:cs="Arial"/>
        </w:rPr>
      </w:pPr>
      <w:r w:rsidRPr="00BE1E8F">
        <w:rPr>
          <w:rStyle w:val="ESBBold"/>
          <w:rFonts w:cs="Arial"/>
        </w:rPr>
        <w:t xml:space="preserve">Justificación razonada de la necesidad </w:t>
      </w:r>
      <w:r w:rsidR="0022238A" w:rsidRPr="00BE1E8F">
        <w:rPr>
          <w:rStyle w:val="ESBBold"/>
          <w:rFonts w:cs="Arial"/>
        </w:rPr>
        <w:t>de la ampliación en el plazo de ejecución del proyecto</w:t>
      </w:r>
      <w:r w:rsidRPr="00BE1E8F">
        <w:rPr>
          <w:rStyle w:val="ESBBold"/>
          <w:rFonts w:cs="Arial"/>
        </w:rPr>
        <w:t>:</w:t>
      </w:r>
    </w:p>
    <w:p w:rsidR="005923B6" w:rsidRPr="00BE1E8F" w:rsidRDefault="005923B6" w:rsidP="004A655B">
      <w:pPr>
        <w:rPr>
          <w:rStyle w:val="ESBBold"/>
          <w:rFonts w:cs="Arial"/>
          <w:szCs w:val="20"/>
        </w:rPr>
      </w:pPr>
    </w:p>
    <w:p w:rsidR="004A655B" w:rsidRPr="00BE1E8F" w:rsidRDefault="004A655B" w:rsidP="003148B9">
      <w:pPr>
        <w:pBdr>
          <w:top w:val="single" w:sz="18" w:space="1" w:color="auto"/>
          <w:left w:val="single" w:sz="18" w:space="4" w:color="auto"/>
          <w:bottom w:val="single" w:sz="18" w:space="0" w:color="auto"/>
          <w:right w:val="single" w:sz="18" w:space="4" w:color="auto"/>
        </w:pBdr>
        <w:rPr>
          <w:rFonts w:ascii="Arial" w:hAnsi="Arial" w:cs="Arial"/>
          <w:b/>
          <w:i/>
          <w:sz w:val="20"/>
          <w:szCs w:val="20"/>
        </w:rPr>
      </w:pPr>
      <w:r w:rsidRPr="00BE1E8F">
        <w:rPr>
          <w:rFonts w:ascii="Arial" w:hAnsi="Arial" w:cs="Arial"/>
          <w:i/>
          <w:sz w:val="20"/>
          <w:szCs w:val="20"/>
        </w:rPr>
        <w:t>Explique las razones por las que soli</w:t>
      </w:r>
      <w:r w:rsidR="003148B9" w:rsidRPr="00BE1E8F">
        <w:rPr>
          <w:rFonts w:ascii="Arial" w:hAnsi="Arial" w:cs="Arial"/>
          <w:i/>
          <w:sz w:val="20"/>
          <w:szCs w:val="20"/>
        </w:rPr>
        <w:t>ci</w:t>
      </w:r>
      <w:r w:rsidRPr="00BE1E8F">
        <w:rPr>
          <w:rFonts w:ascii="Arial" w:hAnsi="Arial" w:cs="Arial"/>
          <w:i/>
          <w:sz w:val="20"/>
          <w:szCs w:val="20"/>
        </w:rPr>
        <w:t xml:space="preserve">ta </w:t>
      </w:r>
      <w:r w:rsidR="003148B9" w:rsidRPr="00BE1E8F">
        <w:rPr>
          <w:rFonts w:ascii="Arial" w:hAnsi="Arial" w:cs="Arial"/>
          <w:i/>
          <w:sz w:val="20"/>
          <w:szCs w:val="20"/>
        </w:rPr>
        <w:t>la prórroga</w:t>
      </w:r>
      <w:r w:rsidR="0022238A" w:rsidRPr="00BE1E8F">
        <w:rPr>
          <w:rFonts w:ascii="Arial" w:hAnsi="Arial" w:cs="Arial"/>
          <w:i/>
          <w:sz w:val="20"/>
          <w:szCs w:val="20"/>
        </w:rPr>
        <w:t>,</w:t>
      </w:r>
      <w:r w:rsidRPr="00BE1E8F">
        <w:rPr>
          <w:rFonts w:ascii="Arial" w:hAnsi="Arial" w:cs="Arial"/>
          <w:i/>
          <w:sz w:val="20"/>
          <w:szCs w:val="20"/>
        </w:rPr>
        <w:t xml:space="preserve"> incluyendo, en su caso, la explicación de las causas que</w:t>
      </w:r>
      <w:r w:rsidRPr="00BE1E8F">
        <w:rPr>
          <w:rStyle w:val="ESBBold"/>
          <w:rFonts w:cs="Arial"/>
          <w:i/>
          <w:szCs w:val="20"/>
        </w:rPr>
        <w:t xml:space="preserve"> </w:t>
      </w:r>
      <w:r w:rsidRPr="00BE1E8F">
        <w:rPr>
          <w:rStyle w:val="ESBBold"/>
          <w:rFonts w:cs="Arial"/>
          <w:b w:val="0"/>
          <w:i/>
          <w:szCs w:val="20"/>
        </w:rPr>
        <w:t>han motivado el retraso en la ejecución del proyecto</w:t>
      </w:r>
      <w:r w:rsidR="00EF38DE" w:rsidRPr="00BE1E8F">
        <w:rPr>
          <w:rStyle w:val="ESBBold"/>
          <w:rFonts w:cs="Arial"/>
          <w:b w:val="0"/>
          <w:i/>
          <w:szCs w:val="20"/>
        </w:rPr>
        <w:t>.</w:t>
      </w:r>
    </w:p>
    <w:p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rsidR="0022238A" w:rsidRPr="00BE1E8F" w:rsidRDefault="0022238A"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rsidR="0022238A" w:rsidRPr="00BE1E8F" w:rsidRDefault="0022238A"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rsidR="004A655B" w:rsidRPr="00BE1E8F" w:rsidRDefault="004A655B" w:rsidP="004A655B">
      <w:pPr>
        <w:autoSpaceDE w:val="0"/>
        <w:autoSpaceDN w:val="0"/>
        <w:adjustRightInd w:val="0"/>
        <w:rPr>
          <w:rStyle w:val="ESBBold"/>
          <w:rFonts w:cs="Arial"/>
          <w:szCs w:val="20"/>
        </w:rPr>
      </w:pPr>
    </w:p>
    <w:p w:rsidR="00123F3F" w:rsidRPr="00BE1E8F" w:rsidRDefault="00123F3F" w:rsidP="0089649D">
      <w:pPr>
        <w:rPr>
          <w:rStyle w:val="ESBBold"/>
          <w:rFonts w:cs="Arial"/>
          <w:szCs w:val="20"/>
        </w:rPr>
      </w:pPr>
    </w:p>
    <w:p w:rsidR="0089649D" w:rsidRPr="000227F9" w:rsidRDefault="0089649D" w:rsidP="000227F9">
      <w:pPr>
        <w:pStyle w:val="Prrafodelista"/>
        <w:numPr>
          <w:ilvl w:val="0"/>
          <w:numId w:val="3"/>
        </w:numPr>
        <w:rPr>
          <w:rStyle w:val="ESBBold"/>
          <w:rFonts w:cs="Arial"/>
        </w:rPr>
      </w:pPr>
      <w:r w:rsidRPr="000227F9">
        <w:rPr>
          <w:rStyle w:val="ESBBold"/>
          <w:rFonts w:cs="Arial"/>
        </w:rPr>
        <w:t>Propuesta detallada de las actividades a desarrollar hasta la finalización del proyecto</w:t>
      </w:r>
    </w:p>
    <w:p w:rsidR="005923B6" w:rsidRPr="00BE1E8F" w:rsidRDefault="005923B6" w:rsidP="0089649D">
      <w:pPr>
        <w:rPr>
          <w:rStyle w:val="ESBBold"/>
          <w:rFonts w:cs="Arial"/>
          <w:szCs w:val="20"/>
        </w:rPr>
      </w:pPr>
    </w:p>
    <w:p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i/>
          <w:sz w:val="20"/>
          <w:szCs w:val="20"/>
        </w:rPr>
      </w:pPr>
      <w:r w:rsidRPr="00BE1E8F">
        <w:rPr>
          <w:rFonts w:ascii="Arial" w:hAnsi="Arial" w:cs="Arial"/>
          <w:i/>
          <w:sz w:val="20"/>
          <w:szCs w:val="20"/>
        </w:rPr>
        <w:t xml:space="preserve">Describa las tareas que se realizarán hasta la finalización del proyecto, incluido el periodo de prórroga, </w:t>
      </w:r>
      <w:r w:rsidRPr="00BE1E8F">
        <w:rPr>
          <w:rStyle w:val="ESBBold"/>
          <w:rFonts w:cs="Arial"/>
          <w:b w:val="0"/>
          <w:i/>
          <w:szCs w:val="20"/>
        </w:rPr>
        <w:t>para alcanzar el cumplimiento de los objetivos pendientes</w:t>
      </w:r>
    </w:p>
    <w:p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i/>
          <w:sz w:val="20"/>
          <w:szCs w:val="20"/>
        </w:rPr>
      </w:pPr>
    </w:p>
    <w:p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rsidR="00123F3F" w:rsidRPr="00BE1E8F" w:rsidRDefault="00123F3F"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rsidR="00721973" w:rsidRPr="00BE1E8F" w:rsidRDefault="00721973"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rsidR="00721973" w:rsidRPr="00BE1E8F" w:rsidRDefault="00721973"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rsidR="008C2D30" w:rsidRPr="00BE1E8F" w:rsidRDefault="008C2D30" w:rsidP="004A655B">
      <w:pPr>
        <w:autoSpaceDE w:val="0"/>
        <w:autoSpaceDN w:val="0"/>
        <w:adjustRightInd w:val="0"/>
        <w:rPr>
          <w:rStyle w:val="ESBBold"/>
          <w:rFonts w:cs="Arial"/>
          <w:szCs w:val="20"/>
        </w:rPr>
      </w:pPr>
    </w:p>
    <w:p w:rsidR="007914AA" w:rsidRPr="00BE1E8F" w:rsidRDefault="007914AA" w:rsidP="004A655B">
      <w:pPr>
        <w:autoSpaceDE w:val="0"/>
        <w:autoSpaceDN w:val="0"/>
        <w:adjustRightInd w:val="0"/>
        <w:rPr>
          <w:rStyle w:val="ESBBold"/>
          <w:rFonts w:cs="Arial"/>
          <w:szCs w:val="20"/>
        </w:rPr>
      </w:pPr>
    </w:p>
    <w:p w:rsidR="005923B6" w:rsidRPr="000227F9" w:rsidRDefault="00A51D18" w:rsidP="000227F9">
      <w:pPr>
        <w:pStyle w:val="Prrafodelista"/>
        <w:numPr>
          <w:ilvl w:val="0"/>
          <w:numId w:val="3"/>
        </w:numPr>
        <w:autoSpaceDE w:val="0"/>
        <w:autoSpaceDN w:val="0"/>
        <w:adjustRightInd w:val="0"/>
        <w:rPr>
          <w:rStyle w:val="ESBBold"/>
          <w:rFonts w:cs="Arial"/>
        </w:rPr>
      </w:pPr>
      <w:r w:rsidRPr="000227F9">
        <w:rPr>
          <w:rStyle w:val="ESBBold"/>
          <w:rFonts w:cs="Arial"/>
        </w:rPr>
        <w:t>Estado actual de ejecución del presupuesto</w:t>
      </w:r>
    </w:p>
    <w:p w:rsidR="0089649D" w:rsidRPr="00BE1E8F" w:rsidRDefault="00A51D18" w:rsidP="004A655B">
      <w:pPr>
        <w:autoSpaceDE w:val="0"/>
        <w:autoSpaceDN w:val="0"/>
        <w:adjustRightInd w:val="0"/>
        <w:rPr>
          <w:rStyle w:val="ESBBold"/>
          <w:rFonts w:cs="Arial"/>
          <w:szCs w:val="20"/>
        </w:rPr>
      </w:pPr>
      <w:r w:rsidRPr="00BE1E8F">
        <w:rPr>
          <w:rStyle w:val="ESBBold"/>
          <w:rFonts w:cs="Arial"/>
          <w:szCs w:val="20"/>
        </w:rPr>
        <w:t xml:space="preserve"> </w:t>
      </w:r>
    </w:p>
    <w:p w:rsidR="00C11FDC" w:rsidRPr="00BE1E8F" w:rsidRDefault="00A26220" w:rsidP="00C11FDC">
      <w:pPr>
        <w:pBdr>
          <w:top w:val="single" w:sz="18" w:space="1" w:color="auto"/>
          <w:left w:val="single" w:sz="18" w:space="4" w:color="auto"/>
          <w:bottom w:val="single" w:sz="18" w:space="2" w:color="auto"/>
          <w:right w:val="single" w:sz="18" w:space="4" w:color="auto"/>
        </w:pBdr>
        <w:rPr>
          <w:rFonts w:ascii="Arial" w:hAnsi="Arial" w:cs="Arial"/>
          <w:i/>
          <w:sz w:val="20"/>
          <w:szCs w:val="20"/>
        </w:rPr>
      </w:pPr>
      <w:r w:rsidRPr="00BE1E8F">
        <w:rPr>
          <w:rFonts w:ascii="Arial" w:hAnsi="Arial" w:cs="Arial"/>
          <w:i/>
          <w:sz w:val="20"/>
          <w:szCs w:val="20"/>
        </w:rPr>
        <w:t>Indique el g</w:t>
      </w:r>
      <w:r w:rsidR="00C11FDC" w:rsidRPr="00BE1E8F">
        <w:rPr>
          <w:rFonts w:ascii="Arial" w:hAnsi="Arial" w:cs="Arial"/>
          <w:i/>
          <w:sz w:val="20"/>
          <w:szCs w:val="20"/>
        </w:rPr>
        <w:t>asto ejecutado y comprometido hasta</w:t>
      </w:r>
      <w:r w:rsidR="003148B9" w:rsidRPr="00BE1E8F">
        <w:rPr>
          <w:rFonts w:ascii="Arial" w:hAnsi="Arial" w:cs="Arial"/>
          <w:i/>
          <w:sz w:val="20"/>
          <w:szCs w:val="20"/>
        </w:rPr>
        <w:t xml:space="preserve"> la</w:t>
      </w:r>
      <w:r w:rsidR="00C11FDC" w:rsidRPr="00BE1E8F">
        <w:rPr>
          <w:rFonts w:ascii="Arial" w:hAnsi="Arial" w:cs="Arial"/>
          <w:i/>
          <w:sz w:val="20"/>
          <w:szCs w:val="20"/>
        </w:rPr>
        <w:t xml:space="preserve"> fecha de</w:t>
      </w:r>
      <w:r w:rsidR="003148B9" w:rsidRPr="00BE1E8F">
        <w:rPr>
          <w:rFonts w:ascii="Arial" w:hAnsi="Arial" w:cs="Arial"/>
          <w:i/>
          <w:sz w:val="20"/>
          <w:szCs w:val="20"/>
        </w:rPr>
        <w:t xml:space="preserve"> la</w:t>
      </w:r>
      <w:r w:rsidR="00C11FDC" w:rsidRPr="00BE1E8F">
        <w:rPr>
          <w:rFonts w:ascii="Arial" w:hAnsi="Arial" w:cs="Arial"/>
          <w:i/>
          <w:sz w:val="20"/>
          <w:szCs w:val="20"/>
        </w:rPr>
        <w:t xml:space="preserve"> solicitud</w:t>
      </w:r>
      <w:r w:rsidR="00201891" w:rsidRPr="00BE1E8F">
        <w:rPr>
          <w:rFonts w:ascii="Arial" w:hAnsi="Arial" w:cs="Arial"/>
          <w:i/>
          <w:sz w:val="20"/>
          <w:szCs w:val="20"/>
        </w:rPr>
        <w:t xml:space="preserve"> </w:t>
      </w:r>
      <w:r w:rsidR="00A51D18" w:rsidRPr="00BE1E8F">
        <w:rPr>
          <w:rFonts w:ascii="Arial" w:hAnsi="Arial" w:cs="Arial"/>
          <w:i/>
          <w:sz w:val="20"/>
          <w:szCs w:val="20"/>
        </w:rPr>
        <w:t xml:space="preserve">de </w:t>
      </w:r>
      <w:r w:rsidRPr="00BE1E8F">
        <w:rPr>
          <w:rFonts w:ascii="Arial" w:hAnsi="Arial" w:cs="Arial"/>
          <w:i/>
          <w:sz w:val="20"/>
          <w:szCs w:val="20"/>
        </w:rPr>
        <w:t xml:space="preserve">ésta </w:t>
      </w:r>
      <w:r w:rsidR="00A51D18" w:rsidRPr="00BE1E8F">
        <w:rPr>
          <w:rFonts w:ascii="Arial" w:hAnsi="Arial" w:cs="Arial"/>
          <w:i/>
          <w:sz w:val="20"/>
          <w:szCs w:val="20"/>
        </w:rPr>
        <w:t xml:space="preserve">prórroga </w:t>
      </w:r>
      <w:r w:rsidR="00201891" w:rsidRPr="00BE1E8F">
        <w:rPr>
          <w:rFonts w:ascii="Arial" w:hAnsi="Arial" w:cs="Arial"/>
          <w:i/>
          <w:sz w:val="20"/>
          <w:szCs w:val="20"/>
        </w:rPr>
        <w:t>(sólo costes directos)</w:t>
      </w:r>
      <w:r w:rsidR="00C11FDC" w:rsidRPr="00BE1E8F">
        <w:rPr>
          <w:rFonts w:ascii="Arial" w:hAnsi="Arial" w:cs="Arial"/>
          <w:i/>
          <w:sz w:val="20"/>
          <w:szCs w:val="20"/>
        </w:rPr>
        <w:t>:</w:t>
      </w:r>
    </w:p>
    <w:p w:rsidR="007E2EED" w:rsidRPr="00BE1E8F" w:rsidRDefault="007E2EED"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rsidR="00C11FDC" w:rsidRDefault="00C11FDC"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sz w:val="20"/>
          <w:szCs w:val="20"/>
        </w:rPr>
        <w:t>Personal:</w:t>
      </w:r>
    </w:p>
    <w:p w:rsidR="007E2EED" w:rsidRPr="00BE1E8F" w:rsidRDefault="007E2EED"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rsidR="00C11FDC" w:rsidRDefault="005923B6" w:rsidP="00A51D18">
      <w:pPr>
        <w:pBdr>
          <w:top w:val="single" w:sz="18" w:space="1" w:color="auto"/>
          <w:left w:val="single" w:sz="18" w:space="4" w:color="auto"/>
          <w:bottom w:val="single" w:sz="18" w:space="2" w:color="auto"/>
          <w:right w:val="single" w:sz="18" w:space="4" w:color="auto"/>
        </w:pBdr>
        <w:rPr>
          <w:rFonts w:ascii="Arial" w:hAnsi="Arial" w:cs="Arial"/>
          <w:sz w:val="20"/>
          <w:szCs w:val="20"/>
        </w:rPr>
      </w:pPr>
      <w:proofErr w:type="spellStart"/>
      <w:r w:rsidRPr="00BE1E8F">
        <w:rPr>
          <w:rFonts w:ascii="Arial" w:hAnsi="Arial" w:cs="Arial"/>
          <w:sz w:val="20"/>
          <w:szCs w:val="20"/>
        </w:rPr>
        <w:t>I</w:t>
      </w:r>
      <w:r w:rsidR="00C11FDC" w:rsidRPr="00BE1E8F">
        <w:rPr>
          <w:rFonts w:ascii="Arial" w:hAnsi="Arial" w:cs="Arial"/>
          <w:sz w:val="20"/>
          <w:szCs w:val="20"/>
        </w:rPr>
        <w:t>nventariable</w:t>
      </w:r>
      <w:proofErr w:type="spellEnd"/>
      <w:r w:rsidR="00C11FDC" w:rsidRPr="00BE1E8F">
        <w:rPr>
          <w:rFonts w:ascii="Arial" w:hAnsi="Arial" w:cs="Arial"/>
          <w:sz w:val="20"/>
          <w:szCs w:val="20"/>
        </w:rPr>
        <w:t>:</w:t>
      </w:r>
    </w:p>
    <w:p w:rsidR="007E2EED" w:rsidRPr="00BE1E8F" w:rsidRDefault="007E2EED" w:rsidP="00A51D18">
      <w:pPr>
        <w:pBdr>
          <w:top w:val="single" w:sz="18" w:space="1" w:color="auto"/>
          <w:left w:val="single" w:sz="18" w:space="4" w:color="auto"/>
          <w:bottom w:val="single" w:sz="18" w:space="2" w:color="auto"/>
          <w:right w:val="single" w:sz="18" w:space="4" w:color="auto"/>
        </w:pBdr>
        <w:rPr>
          <w:rFonts w:ascii="Arial" w:hAnsi="Arial" w:cs="Arial"/>
          <w:sz w:val="20"/>
          <w:szCs w:val="20"/>
        </w:rPr>
      </w:pPr>
    </w:p>
    <w:p w:rsidR="00C11FDC" w:rsidRDefault="00C11FDC"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sz w:val="20"/>
          <w:szCs w:val="20"/>
        </w:rPr>
        <w:t>Fungible:</w:t>
      </w:r>
    </w:p>
    <w:p w:rsidR="007E2EED" w:rsidRPr="00BE1E8F" w:rsidRDefault="007E2EED"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rsidR="00C11FDC" w:rsidRDefault="00C11FDC"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sz w:val="20"/>
          <w:szCs w:val="20"/>
        </w:rPr>
        <w:t>Viajes y dietas:</w:t>
      </w:r>
    </w:p>
    <w:p w:rsidR="007E2EED" w:rsidRPr="00BE1E8F" w:rsidRDefault="007E2EED"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rsidR="00C11FDC" w:rsidRPr="00BE1E8F" w:rsidRDefault="00C11FDC"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sz w:val="20"/>
          <w:szCs w:val="20"/>
        </w:rPr>
        <w:t>Otros:</w:t>
      </w:r>
    </w:p>
    <w:p w:rsidR="00A51D18" w:rsidRPr="00BE1E8F" w:rsidRDefault="00A51D18"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rsidR="00C11FDC" w:rsidRPr="00BE1E8F" w:rsidRDefault="00C11FDC" w:rsidP="00C11FDC">
      <w:pPr>
        <w:pBdr>
          <w:top w:val="single" w:sz="18" w:space="1" w:color="auto"/>
          <w:left w:val="single" w:sz="18" w:space="4" w:color="auto"/>
          <w:bottom w:val="single" w:sz="18" w:space="2" w:color="auto"/>
          <w:right w:val="single" w:sz="18" w:space="4" w:color="auto"/>
        </w:pBdr>
        <w:rPr>
          <w:rFonts w:ascii="Arial" w:hAnsi="Arial" w:cs="Arial"/>
          <w:b/>
          <w:sz w:val="20"/>
          <w:szCs w:val="20"/>
        </w:rPr>
      </w:pPr>
      <w:proofErr w:type="gramStart"/>
      <w:r w:rsidRPr="00BE1E8F">
        <w:rPr>
          <w:rFonts w:ascii="Arial" w:hAnsi="Arial" w:cs="Arial"/>
          <w:b/>
          <w:sz w:val="20"/>
          <w:szCs w:val="20"/>
        </w:rPr>
        <w:t>Total</w:t>
      </w:r>
      <w:proofErr w:type="gramEnd"/>
      <w:r w:rsidR="00A51D18" w:rsidRPr="00BE1E8F">
        <w:rPr>
          <w:rFonts w:ascii="Arial" w:hAnsi="Arial" w:cs="Arial"/>
          <w:b/>
          <w:sz w:val="20"/>
          <w:szCs w:val="20"/>
        </w:rPr>
        <w:t xml:space="preserve"> Costes directos</w:t>
      </w:r>
    </w:p>
    <w:p w:rsidR="00120562" w:rsidRPr="00BE1E8F" w:rsidRDefault="007869C0"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b/>
          <w:sz w:val="20"/>
          <w:szCs w:val="20"/>
        </w:rPr>
        <w:t>Remanente disponible</w:t>
      </w:r>
      <w:r w:rsidR="00201891" w:rsidRPr="00BE1E8F">
        <w:rPr>
          <w:rFonts w:ascii="Arial" w:hAnsi="Arial" w:cs="Arial"/>
          <w:sz w:val="20"/>
          <w:szCs w:val="20"/>
        </w:rPr>
        <w:t xml:space="preserve"> (costes directos)</w:t>
      </w:r>
      <w:r w:rsidRPr="00BE1E8F">
        <w:rPr>
          <w:rFonts w:ascii="Arial" w:hAnsi="Arial" w:cs="Arial"/>
          <w:sz w:val="20"/>
          <w:szCs w:val="20"/>
        </w:rPr>
        <w:t>:</w:t>
      </w:r>
    </w:p>
    <w:p w:rsidR="007E2EED" w:rsidRDefault="007E2EED" w:rsidP="00071B6C">
      <w:pPr>
        <w:pBdr>
          <w:top w:val="single" w:sz="18" w:space="1" w:color="auto"/>
          <w:left w:val="single" w:sz="18" w:space="4" w:color="auto"/>
          <w:bottom w:val="single" w:sz="18" w:space="2" w:color="auto"/>
          <w:right w:val="single" w:sz="18" w:space="4" w:color="auto"/>
        </w:pBdr>
        <w:jc w:val="both"/>
        <w:rPr>
          <w:rFonts w:ascii="Arial" w:hAnsi="Arial" w:cs="Arial"/>
          <w:sz w:val="20"/>
          <w:szCs w:val="20"/>
        </w:rPr>
      </w:pPr>
    </w:p>
    <w:p w:rsidR="00A51D18" w:rsidRPr="00BE1E8F" w:rsidRDefault="00A51D18" w:rsidP="00071B6C">
      <w:pPr>
        <w:pBdr>
          <w:top w:val="single" w:sz="18" w:space="1" w:color="auto"/>
          <w:left w:val="single" w:sz="18" w:space="4" w:color="auto"/>
          <w:bottom w:val="single" w:sz="18" w:space="2" w:color="auto"/>
          <w:right w:val="single" w:sz="18" w:space="4" w:color="auto"/>
        </w:pBdr>
        <w:jc w:val="both"/>
        <w:rPr>
          <w:rFonts w:ascii="Arial" w:hAnsi="Arial" w:cs="Arial"/>
          <w:sz w:val="20"/>
          <w:szCs w:val="20"/>
        </w:rPr>
      </w:pPr>
      <w:r w:rsidRPr="00BE1E8F">
        <w:rPr>
          <w:rFonts w:ascii="Arial" w:hAnsi="Arial" w:cs="Arial"/>
          <w:sz w:val="20"/>
          <w:szCs w:val="20"/>
        </w:rPr>
        <w:t xml:space="preserve">En caso de existir un remanente superior al </w:t>
      </w:r>
      <w:r w:rsidR="008D4B07" w:rsidRPr="00BE1E8F">
        <w:rPr>
          <w:rFonts w:ascii="Arial" w:hAnsi="Arial" w:cs="Arial"/>
          <w:sz w:val="20"/>
          <w:szCs w:val="20"/>
        </w:rPr>
        <w:t>4</w:t>
      </w:r>
      <w:r w:rsidRPr="00BE1E8F">
        <w:rPr>
          <w:rFonts w:ascii="Arial" w:hAnsi="Arial" w:cs="Arial"/>
          <w:sz w:val="20"/>
          <w:szCs w:val="20"/>
        </w:rPr>
        <w:t>0% del presupuesto concedido (costes directos), indique las razones que han motivado</w:t>
      </w:r>
      <w:r w:rsidR="00EF38DE" w:rsidRPr="00BE1E8F">
        <w:rPr>
          <w:rFonts w:ascii="Arial" w:hAnsi="Arial" w:cs="Arial"/>
          <w:sz w:val="20"/>
          <w:szCs w:val="20"/>
        </w:rPr>
        <w:t xml:space="preserve"> la escasa ejecución del presupuesto</w:t>
      </w:r>
      <w:r w:rsidRPr="00BE1E8F">
        <w:rPr>
          <w:rFonts w:ascii="Arial" w:hAnsi="Arial" w:cs="Arial"/>
          <w:sz w:val="20"/>
          <w:szCs w:val="20"/>
        </w:rPr>
        <w:t>:</w:t>
      </w:r>
    </w:p>
    <w:p w:rsidR="007E2EED" w:rsidRDefault="007E2EED"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rsidR="00902BAA" w:rsidRPr="00BE1E8F" w:rsidRDefault="00902BAA"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rsidR="007869C0" w:rsidRPr="00BE1E8F" w:rsidRDefault="007869C0" w:rsidP="00C11FDC">
      <w:pPr>
        <w:rPr>
          <w:rStyle w:val="ESBBold"/>
          <w:rFonts w:cs="Arial"/>
          <w:szCs w:val="20"/>
        </w:rPr>
      </w:pPr>
    </w:p>
    <w:p w:rsidR="0022238A" w:rsidRPr="00BE1E8F" w:rsidRDefault="0022238A" w:rsidP="00C11FDC">
      <w:pPr>
        <w:rPr>
          <w:rStyle w:val="ESBBold"/>
          <w:rFonts w:cs="Arial"/>
          <w:szCs w:val="20"/>
        </w:rPr>
      </w:pPr>
    </w:p>
    <w:p w:rsidR="007869C0" w:rsidRPr="000227F9" w:rsidRDefault="00A51D18" w:rsidP="000227F9">
      <w:pPr>
        <w:pStyle w:val="Prrafodelista"/>
        <w:numPr>
          <w:ilvl w:val="0"/>
          <w:numId w:val="3"/>
        </w:numPr>
        <w:rPr>
          <w:rStyle w:val="ESBBold"/>
          <w:rFonts w:cs="Arial"/>
        </w:rPr>
      </w:pPr>
      <w:r w:rsidRPr="000227F9">
        <w:rPr>
          <w:rStyle w:val="ESBBold"/>
          <w:rFonts w:cs="Arial"/>
        </w:rPr>
        <w:lastRenderedPageBreak/>
        <w:t>Previsión de gasto hasta la finalización del proyecto (incluida la prórroga solicitada)</w:t>
      </w:r>
    </w:p>
    <w:p w:rsidR="005923B6" w:rsidRPr="00BE1E8F" w:rsidRDefault="005923B6" w:rsidP="00C11FDC">
      <w:pPr>
        <w:rPr>
          <w:rStyle w:val="ESBBold"/>
          <w:rFonts w:cs="Arial"/>
          <w:szCs w:val="20"/>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09"/>
        <w:gridCol w:w="1949"/>
        <w:gridCol w:w="4998"/>
      </w:tblGrid>
      <w:tr w:rsidR="004A655B" w:rsidRPr="00BE1E8F" w:rsidTr="00201891">
        <w:trPr>
          <w:trHeight w:val="595"/>
        </w:trPr>
        <w:tc>
          <w:tcPr>
            <w:tcW w:w="9342" w:type="dxa"/>
            <w:gridSpan w:val="3"/>
            <w:tcBorders>
              <w:top w:val="single" w:sz="18" w:space="0" w:color="auto"/>
              <w:bottom w:val="nil"/>
            </w:tcBorders>
          </w:tcPr>
          <w:p w:rsidR="004A655B" w:rsidRPr="00BE1E8F" w:rsidRDefault="00A51D18" w:rsidP="00A26220">
            <w:pPr>
              <w:rPr>
                <w:rStyle w:val="ESBBold"/>
                <w:rFonts w:cs="Arial"/>
                <w:szCs w:val="20"/>
              </w:rPr>
            </w:pPr>
            <w:r w:rsidRPr="00BE1E8F">
              <w:rPr>
                <w:rStyle w:val="ESBBold"/>
                <w:rFonts w:cs="Arial"/>
                <w:i/>
                <w:szCs w:val="20"/>
              </w:rPr>
              <w:t>Detalle por con</w:t>
            </w:r>
            <w:r w:rsidR="00A26220" w:rsidRPr="00BE1E8F">
              <w:rPr>
                <w:rStyle w:val="ESBBold"/>
                <w:rFonts w:cs="Arial"/>
                <w:i/>
                <w:szCs w:val="20"/>
              </w:rPr>
              <w:t>cep</w:t>
            </w:r>
            <w:r w:rsidRPr="00BE1E8F">
              <w:rPr>
                <w:rStyle w:val="ESBBold"/>
                <w:rFonts w:cs="Arial"/>
                <w:i/>
                <w:szCs w:val="20"/>
              </w:rPr>
              <w:t>tos el gasto previsto y justifique el mismo en relación con las tareas pendientes</w:t>
            </w:r>
          </w:p>
        </w:tc>
      </w:tr>
      <w:tr w:rsidR="004A655B" w:rsidRPr="00BE1E8F" w:rsidTr="003148B9">
        <w:trPr>
          <w:trHeight w:val="287"/>
        </w:trPr>
        <w:tc>
          <w:tcPr>
            <w:tcW w:w="2235" w:type="dxa"/>
            <w:tcBorders>
              <w:top w:val="nil"/>
              <w:bottom w:val="single" w:sz="6" w:space="0" w:color="auto"/>
              <w:right w:val="nil"/>
            </w:tcBorders>
          </w:tcPr>
          <w:p w:rsidR="004A655B" w:rsidRPr="00BE1E8F" w:rsidRDefault="00A51D18" w:rsidP="00201891">
            <w:pPr>
              <w:jc w:val="center"/>
              <w:rPr>
                <w:rStyle w:val="ESBBold"/>
                <w:rFonts w:cs="Arial"/>
                <w:szCs w:val="20"/>
              </w:rPr>
            </w:pPr>
            <w:r w:rsidRPr="00BE1E8F">
              <w:rPr>
                <w:rStyle w:val="ESBBold"/>
                <w:rFonts w:cs="Arial"/>
                <w:szCs w:val="20"/>
              </w:rPr>
              <w:t>C</w:t>
            </w:r>
            <w:r w:rsidR="004A655B" w:rsidRPr="00BE1E8F">
              <w:rPr>
                <w:rStyle w:val="ESBBold"/>
                <w:rFonts w:cs="Arial"/>
                <w:szCs w:val="20"/>
              </w:rPr>
              <w:t>on</w:t>
            </w:r>
            <w:r w:rsidR="00201891" w:rsidRPr="00BE1E8F">
              <w:rPr>
                <w:rStyle w:val="ESBBold"/>
                <w:rFonts w:cs="Arial"/>
                <w:szCs w:val="20"/>
              </w:rPr>
              <w:t>cepto</w:t>
            </w:r>
          </w:p>
        </w:tc>
        <w:tc>
          <w:tcPr>
            <w:tcW w:w="1984" w:type="dxa"/>
            <w:tcBorders>
              <w:top w:val="nil"/>
              <w:left w:val="nil"/>
              <w:bottom w:val="single" w:sz="6" w:space="0" w:color="auto"/>
              <w:right w:val="nil"/>
            </w:tcBorders>
          </w:tcPr>
          <w:p w:rsidR="004A655B" w:rsidRPr="00BE1E8F" w:rsidRDefault="00A51D18" w:rsidP="00201891">
            <w:pPr>
              <w:jc w:val="center"/>
              <w:rPr>
                <w:rStyle w:val="ESBBold"/>
                <w:rFonts w:cs="Arial"/>
                <w:szCs w:val="20"/>
              </w:rPr>
            </w:pPr>
            <w:r w:rsidRPr="00BE1E8F">
              <w:rPr>
                <w:rStyle w:val="ESBBold"/>
                <w:rFonts w:cs="Arial"/>
                <w:szCs w:val="20"/>
              </w:rPr>
              <w:t>I</w:t>
            </w:r>
            <w:r w:rsidR="00201891" w:rsidRPr="00BE1E8F">
              <w:rPr>
                <w:rStyle w:val="ESBBold"/>
                <w:rFonts w:cs="Arial"/>
                <w:szCs w:val="20"/>
              </w:rPr>
              <w:t>mporte</w:t>
            </w:r>
          </w:p>
        </w:tc>
        <w:tc>
          <w:tcPr>
            <w:tcW w:w="5123" w:type="dxa"/>
            <w:tcBorders>
              <w:top w:val="nil"/>
              <w:left w:val="nil"/>
              <w:bottom w:val="single" w:sz="6" w:space="0" w:color="auto"/>
            </w:tcBorders>
          </w:tcPr>
          <w:p w:rsidR="004A655B" w:rsidRPr="00BE1E8F" w:rsidRDefault="00A51D18" w:rsidP="00201891">
            <w:pPr>
              <w:jc w:val="center"/>
              <w:rPr>
                <w:rStyle w:val="ESBBold"/>
                <w:rFonts w:cs="Arial"/>
                <w:szCs w:val="20"/>
              </w:rPr>
            </w:pPr>
            <w:r w:rsidRPr="00BE1E8F">
              <w:rPr>
                <w:rStyle w:val="ESBBold"/>
                <w:rFonts w:cs="Arial"/>
                <w:szCs w:val="20"/>
              </w:rPr>
              <w:t>J</w:t>
            </w:r>
            <w:r w:rsidR="00201891" w:rsidRPr="00BE1E8F">
              <w:rPr>
                <w:rStyle w:val="ESBBold"/>
                <w:rFonts w:cs="Arial"/>
                <w:szCs w:val="20"/>
              </w:rPr>
              <w:t>ustificación del gasto</w:t>
            </w:r>
          </w:p>
        </w:tc>
      </w:tr>
      <w:tr w:rsidR="004A655B" w:rsidRPr="00BE1E8F" w:rsidTr="0022238A">
        <w:trPr>
          <w:trHeight w:val="668"/>
        </w:trPr>
        <w:tc>
          <w:tcPr>
            <w:tcW w:w="2235" w:type="dxa"/>
            <w:tcBorders>
              <w:top w:val="single" w:sz="6" w:space="0" w:color="auto"/>
              <w:bottom w:val="single" w:sz="2" w:space="0" w:color="auto"/>
            </w:tcBorders>
          </w:tcPr>
          <w:p w:rsidR="004A655B" w:rsidRPr="00BE1E8F" w:rsidRDefault="00A51D18" w:rsidP="00C11FDC">
            <w:pPr>
              <w:rPr>
                <w:rStyle w:val="ESBBold"/>
                <w:rFonts w:cs="Arial"/>
                <w:szCs w:val="20"/>
              </w:rPr>
            </w:pPr>
            <w:r w:rsidRPr="00BE1E8F">
              <w:rPr>
                <w:rStyle w:val="ESBBold"/>
                <w:rFonts w:cs="Arial"/>
                <w:szCs w:val="20"/>
              </w:rPr>
              <w:t>Personal</w:t>
            </w:r>
          </w:p>
        </w:tc>
        <w:tc>
          <w:tcPr>
            <w:tcW w:w="1984" w:type="dxa"/>
            <w:tcBorders>
              <w:top w:val="single" w:sz="6" w:space="0" w:color="auto"/>
              <w:bottom w:val="single" w:sz="2" w:space="0" w:color="auto"/>
            </w:tcBorders>
          </w:tcPr>
          <w:p w:rsidR="004A655B" w:rsidRPr="00BE1E8F" w:rsidRDefault="004A655B" w:rsidP="00C11FDC">
            <w:pPr>
              <w:rPr>
                <w:rStyle w:val="ESBBold"/>
                <w:rFonts w:cs="Arial"/>
                <w:szCs w:val="20"/>
              </w:rPr>
            </w:pPr>
          </w:p>
        </w:tc>
        <w:tc>
          <w:tcPr>
            <w:tcW w:w="5123" w:type="dxa"/>
            <w:tcBorders>
              <w:top w:val="single" w:sz="6" w:space="0" w:color="auto"/>
              <w:bottom w:val="single" w:sz="2" w:space="0" w:color="auto"/>
            </w:tcBorders>
          </w:tcPr>
          <w:p w:rsidR="004A655B" w:rsidRPr="00BE1E8F" w:rsidRDefault="004A655B" w:rsidP="00C11FDC">
            <w:pPr>
              <w:rPr>
                <w:rStyle w:val="ESBBold"/>
                <w:rFonts w:cs="Arial"/>
                <w:szCs w:val="20"/>
              </w:rPr>
            </w:pPr>
          </w:p>
        </w:tc>
      </w:tr>
      <w:tr w:rsidR="004A655B" w:rsidRPr="00BE1E8F" w:rsidTr="0022238A">
        <w:trPr>
          <w:trHeight w:val="716"/>
        </w:trPr>
        <w:tc>
          <w:tcPr>
            <w:tcW w:w="2235" w:type="dxa"/>
            <w:tcBorders>
              <w:top w:val="single" w:sz="2" w:space="0" w:color="auto"/>
              <w:bottom w:val="single" w:sz="2" w:space="0" w:color="auto"/>
            </w:tcBorders>
          </w:tcPr>
          <w:p w:rsidR="004A655B" w:rsidRPr="00BE1E8F" w:rsidRDefault="00A51D18" w:rsidP="00C11FDC">
            <w:pPr>
              <w:rPr>
                <w:rStyle w:val="ESBBold"/>
                <w:rFonts w:cs="Arial"/>
                <w:szCs w:val="20"/>
              </w:rPr>
            </w:pPr>
            <w:proofErr w:type="spellStart"/>
            <w:r w:rsidRPr="00BE1E8F">
              <w:rPr>
                <w:rStyle w:val="ESBBold"/>
                <w:rFonts w:cs="Arial"/>
                <w:szCs w:val="20"/>
              </w:rPr>
              <w:t>Inventariable</w:t>
            </w:r>
            <w:proofErr w:type="spellEnd"/>
          </w:p>
          <w:p w:rsidR="00A51D18" w:rsidRPr="00BE1E8F" w:rsidRDefault="00A51D18" w:rsidP="00C11FDC">
            <w:pPr>
              <w:rPr>
                <w:rStyle w:val="ESBBold"/>
                <w:rFonts w:cs="Arial"/>
                <w:szCs w:val="20"/>
              </w:rPr>
            </w:pPr>
          </w:p>
        </w:tc>
        <w:tc>
          <w:tcPr>
            <w:tcW w:w="1984" w:type="dxa"/>
            <w:tcBorders>
              <w:top w:val="single" w:sz="2" w:space="0" w:color="auto"/>
              <w:bottom w:val="single" w:sz="2" w:space="0" w:color="auto"/>
            </w:tcBorders>
          </w:tcPr>
          <w:p w:rsidR="004A655B" w:rsidRPr="00BE1E8F" w:rsidRDefault="004A655B" w:rsidP="00C11FDC">
            <w:pPr>
              <w:rPr>
                <w:rStyle w:val="ESBBold"/>
                <w:rFonts w:cs="Arial"/>
                <w:szCs w:val="20"/>
              </w:rPr>
            </w:pPr>
          </w:p>
        </w:tc>
        <w:tc>
          <w:tcPr>
            <w:tcW w:w="5123" w:type="dxa"/>
            <w:tcBorders>
              <w:top w:val="single" w:sz="2" w:space="0" w:color="auto"/>
              <w:bottom w:val="single" w:sz="2" w:space="0" w:color="auto"/>
            </w:tcBorders>
          </w:tcPr>
          <w:p w:rsidR="004A655B" w:rsidRPr="00BE1E8F" w:rsidRDefault="004A655B" w:rsidP="00C11FDC">
            <w:pPr>
              <w:rPr>
                <w:rStyle w:val="ESBBold"/>
                <w:rFonts w:cs="Arial"/>
                <w:szCs w:val="20"/>
              </w:rPr>
            </w:pPr>
          </w:p>
        </w:tc>
      </w:tr>
      <w:tr w:rsidR="004A655B" w:rsidRPr="00BE1E8F" w:rsidTr="0022238A">
        <w:trPr>
          <w:trHeight w:val="683"/>
        </w:trPr>
        <w:tc>
          <w:tcPr>
            <w:tcW w:w="2235" w:type="dxa"/>
            <w:tcBorders>
              <w:top w:val="single" w:sz="2" w:space="0" w:color="auto"/>
              <w:bottom w:val="single" w:sz="2" w:space="0" w:color="auto"/>
            </w:tcBorders>
          </w:tcPr>
          <w:p w:rsidR="004A655B" w:rsidRPr="00BE1E8F" w:rsidRDefault="00A51D18" w:rsidP="00C11FDC">
            <w:pPr>
              <w:rPr>
                <w:rStyle w:val="ESBBold"/>
                <w:rFonts w:cs="Arial"/>
                <w:szCs w:val="20"/>
              </w:rPr>
            </w:pPr>
            <w:r w:rsidRPr="00BE1E8F">
              <w:rPr>
                <w:rStyle w:val="ESBBold"/>
                <w:rFonts w:cs="Arial"/>
                <w:szCs w:val="20"/>
              </w:rPr>
              <w:t>Fungible</w:t>
            </w:r>
          </w:p>
        </w:tc>
        <w:tc>
          <w:tcPr>
            <w:tcW w:w="1984" w:type="dxa"/>
            <w:tcBorders>
              <w:top w:val="single" w:sz="2" w:space="0" w:color="auto"/>
              <w:bottom w:val="single" w:sz="2" w:space="0" w:color="auto"/>
            </w:tcBorders>
          </w:tcPr>
          <w:p w:rsidR="004A655B" w:rsidRPr="00BE1E8F" w:rsidRDefault="004A655B" w:rsidP="00C11FDC">
            <w:pPr>
              <w:rPr>
                <w:rStyle w:val="ESBBold"/>
                <w:rFonts w:cs="Arial"/>
                <w:szCs w:val="20"/>
              </w:rPr>
            </w:pPr>
          </w:p>
        </w:tc>
        <w:tc>
          <w:tcPr>
            <w:tcW w:w="5123" w:type="dxa"/>
            <w:tcBorders>
              <w:top w:val="single" w:sz="2" w:space="0" w:color="auto"/>
              <w:bottom w:val="single" w:sz="2" w:space="0" w:color="auto"/>
            </w:tcBorders>
          </w:tcPr>
          <w:p w:rsidR="004A655B" w:rsidRPr="00BE1E8F" w:rsidRDefault="004A655B" w:rsidP="00C11FDC">
            <w:pPr>
              <w:rPr>
                <w:rStyle w:val="ESBBold"/>
                <w:rFonts w:cs="Arial"/>
                <w:szCs w:val="20"/>
              </w:rPr>
            </w:pPr>
          </w:p>
        </w:tc>
      </w:tr>
      <w:tr w:rsidR="004A655B" w:rsidRPr="00BE1E8F" w:rsidTr="0022238A">
        <w:trPr>
          <w:trHeight w:val="722"/>
        </w:trPr>
        <w:tc>
          <w:tcPr>
            <w:tcW w:w="2235" w:type="dxa"/>
            <w:tcBorders>
              <w:top w:val="single" w:sz="2" w:space="0" w:color="auto"/>
              <w:bottom w:val="single" w:sz="2" w:space="0" w:color="auto"/>
            </w:tcBorders>
          </w:tcPr>
          <w:p w:rsidR="004A655B" w:rsidRPr="00BE1E8F" w:rsidRDefault="00A51D18" w:rsidP="00C11FDC">
            <w:pPr>
              <w:rPr>
                <w:rStyle w:val="ESBBold"/>
                <w:rFonts w:cs="Arial"/>
                <w:szCs w:val="20"/>
              </w:rPr>
            </w:pPr>
            <w:r w:rsidRPr="00BE1E8F">
              <w:rPr>
                <w:rStyle w:val="ESBBold"/>
                <w:rFonts w:cs="Arial"/>
                <w:szCs w:val="20"/>
              </w:rPr>
              <w:t>Viajes y dietas</w:t>
            </w:r>
          </w:p>
        </w:tc>
        <w:tc>
          <w:tcPr>
            <w:tcW w:w="1984" w:type="dxa"/>
            <w:tcBorders>
              <w:top w:val="single" w:sz="2" w:space="0" w:color="auto"/>
              <w:bottom w:val="single" w:sz="2" w:space="0" w:color="auto"/>
            </w:tcBorders>
          </w:tcPr>
          <w:p w:rsidR="004A655B" w:rsidRPr="00BE1E8F" w:rsidRDefault="004A655B" w:rsidP="00C11FDC">
            <w:pPr>
              <w:rPr>
                <w:rStyle w:val="ESBBold"/>
                <w:rFonts w:cs="Arial"/>
                <w:szCs w:val="20"/>
              </w:rPr>
            </w:pPr>
          </w:p>
        </w:tc>
        <w:tc>
          <w:tcPr>
            <w:tcW w:w="5123" w:type="dxa"/>
            <w:tcBorders>
              <w:top w:val="single" w:sz="2" w:space="0" w:color="auto"/>
              <w:bottom w:val="single" w:sz="2" w:space="0" w:color="auto"/>
            </w:tcBorders>
          </w:tcPr>
          <w:p w:rsidR="004A655B" w:rsidRPr="00BE1E8F" w:rsidRDefault="004A655B" w:rsidP="00C11FDC">
            <w:pPr>
              <w:rPr>
                <w:rStyle w:val="ESBBold"/>
                <w:rFonts w:cs="Arial"/>
                <w:szCs w:val="20"/>
              </w:rPr>
            </w:pPr>
          </w:p>
        </w:tc>
      </w:tr>
      <w:tr w:rsidR="004A655B" w:rsidRPr="00BE1E8F" w:rsidTr="0022238A">
        <w:trPr>
          <w:trHeight w:val="688"/>
        </w:trPr>
        <w:tc>
          <w:tcPr>
            <w:tcW w:w="2235" w:type="dxa"/>
            <w:tcBorders>
              <w:top w:val="single" w:sz="2" w:space="0" w:color="auto"/>
              <w:bottom w:val="single" w:sz="18" w:space="0" w:color="auto"/>
            </w:tcBorders>
          </w:tcPr>
          <w:p w:rsidR="004A655B" w:rsidRPr="00BE1E8F" w:rsidRDefault="00A51D18" w:rsidP="00C11FDC">
            <w:pPr>
              <w:rPr>
                <w:rStyle w:val="ESBBold"/>
                <w:rFonts w:cs="Arial"/>
                <w:szCs w:val="20"/>
              </w:rPr>
            </w:pPr>
            <w:r w:rsidRPr="00BE1E8F">
              <w:rPr>
                <w:rStyle w:val="ESBBold"/>
                <w:rFonts w:cs="Arial"/>
                <w:szCs w:val="20"/>
              </w:rPr>
              <w:t>Otros</w:t>
            </w:r>
          </w:p>
        </w:tc>
        <w:tc>
          <w:tcPr>
            <w:tcW w:w="1984" w:type="dxa"/>
            <w:tcBorders>
              <w:top w:val="single" w:sz="2" w:space="0" w:color="auto"/>
              <w:bottom w:val="single" w:sz="18" w:space="0" w:color="auto"/>
            </w:tcBorders>
          </w:tcPr>
          <w:p w:rsidR="004A655B" w:rsidRPr="00BE1E8F" w:rsidRDefault="004A655B" w:rsidP="00C11FDC">
            <w:pPr>
              <w:rPr>
                <w:rStyle w:val="ESBBold"/>
                <w:rFonts w:cs="Arial"/>
                <w:szCs w:val="20"/>
              </w:rPr>
            </w:pPr>
          </w:p>
        </w:tc>
        <w:tc>
          <w:tcPr>
            <w:tcW w:w="5123" w:type="dxa"/>
            <w:tcBorders>
              <w:top w:val="single" w:sz="2" w:space="0" w:color="auto"/>
              <w:bottom w:val="single" w:sz="18" w:space="0" w:color="auto"/>
            </w:tcBorders>
          </w:tcPr>
          <w:p w:rsidR="004A655B" w:rsidRPr="00BE1E8F" w:rsidRDefault="004A655B" w:rsidP="00C11FDC">
            <w:pPr>
              <w:rPr>
                <w:rStyle w:val="ESBBold"/>
                <w:rFonts w:cs="Arial"/>
                <w:szCs w:val="20"/>
              </w:rPr>
            </w:pPr>
          </w:p>
        </w:tc>
      </w:tr>
    </w:tbl>
    <w:p w:rsidR="001428DF" w:rsidRPr="0022238A" w:rsidRDefault="001428DF" w:rsidP="009E63E0">
      <w:pPr>
        <w:rPr>
          <w:rStyle w:val="ESBBold"/>
          <w:rFonts w:cs="Arial"/>
        </w:rPr>
      </w:pPr>
    </w:p>
    <w:p w:rsidR="0022238A" w:rsidRPr="0022238A" w:rsidRDefault="0022238A" w:rsidP="009E63E0">
      <w:pPr>
        <w:rPr>
          <w:rStyle w:val="ESBBold"/>
          <w:rFonts w:cs="Arial"/>
        </w:rPr>
      </w:pPr>
    </w:p>
    <w:p w:rsidR="006C30BC" w:rsidRPr="00BE1E8F" w:rsidRDefault="006C30BC" w:rsidP="00323FD7">
      <w:pPr>
        <w:jc w:val="both"/>
        <w:rPr>
          <w:rStyle w:val="ESBBold"/>
          <w:rFonts w:cs="Arial"/>
          <w:b w:val="0"/>
          <w:i/>
          <w:sz w:val="18"/>
          <w:szCs w:val="18"/>
        </w:rPr>
      </w:pPr>
      <w:r w:rsidRPr="00BE1E8F">
        <w:rPr>
          <w:rStyle w:val="ESBBold"/>
          <w:rFonts w:cs="Arial"/>
          <w:b w:val="0"/>
          <w:i/>
          <w:sz w:val="18"/>
          <w:szCs w:val="18"/>
        </w:rPr>
        <w:t>Una vez cumplimentado el documento, ha de ser conv</w:t>
      </w:r>
      <w:r w:rsidR="007D3808" w:rsidRPr="00BE1E8F">
        <w:rPr>
          <w:rStyle w:val="ESBBold"/>
          <w:rFonts w:cs="Arial"/>
          <w:b w:val="0"/>
          <w:i/>
          <w:sz w:val="18"/>
          <w:szCs w:val="18"/>
        </w:rPr>
        <w:t>ertido a formato PDF y</w:t>
      </w:r>
      <w:r w:rsidRPr="00BE1E8F">
        <w:rPr>
          <w:rStyle w:val="ESBBold"/>
          <w:rFonts w:cs="Arial"/>
          <w:b w:val="0"/>
          <w:i/>
          <w:sz w:val="18"/>
          <w:szCs w:val="18"/>
        </w:rPr>
        <w:t xml:space="preserve"> cargado en la ap</w:t>
      </w:r>
      <w:r w:rsidR="00F835B5" w:rsidRPr="00BE1E8F">
        <w:rPr>
          <w:rStyle w:val="ESBBold"/>
          <w:rFonts w:cs="Arial"/>
          <w:b w:val="0"/>
          <w:i/>
          <w:sz w:val="18"/>
          <w:szCs w:val="18"/>
        </w:rPr>
        <w:t>licación FACILIT@</w:t>
      </w:r>
      <w:r w:rsidRPr="00BE1E8F">
        <w:rPr>
          <w:rStyle w:val="ESBBold"/>
          <w:rFonts w:cs="Arial"/>
          <w:b w:val="0"/>
          <w:i/>
          <w:sz w:val="18"/>
          <w:szCs w:val="18"/>
        </w:rPr>
        <w:t xml:space="preserve"> (</w:t>
      </w:r>
      <w:hyperlink r:id="rId7" w:history="1">
        <w:r w:rsidR="00FA20D5" w:rsidRPr="00BE1E8F">
          <w:rPr>
            <w:rStyle w:val="Hipervnculo"/>
            <w:rFonts w:ascii="Arial" w:hAnsi="Arial" w:cs="Arial"/>
            <w:i/>
            <w:sz w:val="18"/>
            <w:szCs w:val="18"/>
          </w:rPr>
          <w:t>https://sede.micinn.gob.es/facilita</w:t>
        </w:r>
      </w:hyperlink>
      <w:r w:rsidR="00F835B5" w:rsidRPr="00BE1E8F">
        <w:rPr>
          <w:rStyle w:val="ESBBold"/>
          <w:rFonts w:cs="Arial"/>
          <w:b w:val="0"/>
          <w:i/>
          <w:sz w:val="18"/>
          <w:szCs w:val="18"/>
        </w:rPr>
        <w:t>)</w:t>
      </w:r>
      <w:r w:rsidRPr="00BE1E8F">
        <w:rPr>
          <w:rStyle w:val="ESBBold"/>
          <w:rFonts w:cs="Arial"/>
          <w:b w:val="0"/>
          <w:i/>
          <w:sz w:val="18"/>
          <w:szCs w:val="18"/>
        </w:rPr>
        <w:t xml:space="preserve"> para que sea firmado por el Representante Legal con firma electrónica avanzada.</w:t>
      </w:r>
    </w:p>
    <w:p w:rsidR="006C30BC" w:rsidRPr="00BE1E8F" w:rsidRDefault="006C30BC" w:rsidP="00323FD7">
      <w:pPr>
        <w:jc w:val="both"/>
        <w:rPr>
          <w:rStyle w:val="ESBBold"/>
          <w:rFonts w:cs="Arial"/>
          <w:b w:val="0"/>
          <w:i/>
          <w:sz w:val="18"/>
          <w:szCs w:val="18"/>
        </w:rPr>
      </w:pPr>
    </w:p>
    <w:p w:rsidR="00902C1F" w:rsidRDefault="00B0176F" w:rsidP="00067B1A">
      <w:pPr>
        <w:jc w:val="both"/>
        <w:rPr>
          <w:rStyle w:val="ESBBold"/>
          <w:rFonts w:cs="Arial"/>
          <w:i/>
          <w:sz w:val="18"/>
          <w:szCs w:val="18"/>
        </w:rPr>
      </w:pPr>
      <w:r w:rsidRPr="00B0176F">
        <w:rPr>
          <w:rStyle w:val="ESBBold"/>
          <w:rFonts w:cs="Arial"/>
          <w:i/>
          <w:sz w:val="18"/>
          <w:szCs w:val="18"/>
        </w:rPr>
        <w:t xml:space="preserve">IMPORTANTE: Los cambios efectuados deberán incorporarse en el informe científico-técnico final de la actuación en los apartados destinados a </w:t>
      </w:r>
      <w:r w:rsidR="003E476F">
        <w:rPr>
          <w:rStyle w:val="ESBBold"/>
          <w:rFonts w:cs="Arial"/>
          <w:i/>
          <w:sz w:val="18"/>
          <w:szCs w:val="18"/>
        </w:rPr>
        <w:t>tal fin</w:t>
      </w:r>
      <w:r>
        <w:rPr>
          <w:rStyle w:val="ESBBold"/>
          <w:rFonts w:cs="Arial"/>
          <w:i/>
          <w:sz w:val="18"/>
          <w:szCs w:val="18"/>
        </w:rPr>
        <w:t xml:space="preserve">. </w:t>
      </w:r>
    </w:p>
    <w:p w:rsidR="00B0176F" w:rsidRPr="00BE1E8F" w:rsidRDefault="00B0176F" w:rsidP="00067B1A">
      <w:pPr>
        <w:jc w:val="both"/>
        <w:rPr>
          <w:rStyle w:val="ESBBold"/>
          <w:rFonts w:cs="Arial"/>
          <w:i/>
          <w:sz w:val="18"/>
          <w:szCs w:val="18"/>
        </w:rPr>
      </w:pPr>
    </w:p>
    <w:p w:rsidR="00CD4092" w:rsidRPr="00BE1E8F" w:rsidRDefault="00CD4092" w:rsidP="00CD4092">
      <w:pPr>
        <w:pStyle w:val="Textosinformato"/>
        <w:jc w:val="both"/>
        <w:rPr>
          <w:rFonts w:ascii="Arial" w:hAnsi="Arial" w:cs="Arial"/>
          <w:i/>
          <w:sz w:val="18"/>
          <w:szCs w:val="18"/>
          <w:lang w:val="es-ES_tradnl"/>
        </w:rPr>
      </w:pPr>
      <w:r w:rsidRPr="00BE1E8F">
        <w:rPr>
          <w:rFonts w:ascii="Arial" w:hAnsi="Arial" w:cs="Arial"/>
          <w:i/>
          <w:sz w:val="18"/>
          <w:szCs w:val="18"/>
          <w:lang w:val="es-ES_tradnl"/>
        </w:rPr>
        <w:t xml:space="preserve">Para consultas sobre el seguimiento científico-técnico de las convocatorias de Europa Investigación y/o sobre esta solicitud, por favor envíelas al buzón: </w:t>
      </w:r>
      <w:hyperlink r:id="rId8" w:history="1">
        <w:r w:rsidRPr="00BE1E8F">
          <w:rPr>
            <w:rStyle w:val="Hipervnculo"/>
            <w:rFonts w:ascii="Arial" w:hAnsi="Arial" w:cs="Arial"/>
            <w:i/>
            <w:sz w:val="18"/>
            <w:szCs w:val="18"/>
            <w:lang w:val="es-ES_tradnl"/>
          </w:rPr>
          <w:t>europaexcelencia.seg@aei.gob.es</w:t>
        </w:r>
      </w:hyperlink>
      <w:r w:rsidRPr="00BE1E8F">
        <w:rPr>
          <w:rFonts w:ascii="Arial" w:hAnsi="Arial" w:cs="Arial"/>
          <w:i/>
          <w:sz w:val="18"/>
          <w:szCs w:val="18"/>
          <w:lang w:val="es-ES_tradnl"/>
        </w:rPr>
        <w:t xml:space="preserve"> </w:t>
      </w:r>
    </w:p>
    <w:p w:rsidR="00CD4092" w:rsidRPr="00BE1E8F" w:rsidRDefault="00CD4092" w:rsidP="00CD4092">
      <w:pPr>
        <w:pStyle w:val="Textosinformato"/>
        <w:jc w:val="both"/>
        <w:rPr>
          <w:rFonts w:ascii="Arial" w:hAnsi="Arial" w:cs="Arial"/>
          <w:i/>
          <w:sz w:val="18"/>
          <w:szCs w:val="18"/>
          <w:lang w:val="es-ES_tradnl"/>
        </w:rPr>
      </w:pPr>
    </w:p>
    <w:p w:rsidR="00CD4092" w:rsidRPr="00BE1E8F" w:rsidRDefault="00CD4092" w:rsidP="00CD4092">
      <w:pPr>
        <w:pStyle w:val="Textosinformato"/>
        <w:jc w:val="both"/>
        <w:rPr>
          <w:rFonts w:ascii="Arial" w:hAnsi="Arial" w:cs="Arial"/>
          <w:i/>
          <w:sz w:val="18"/>
          <w:szCs w:val="18"/>
          <w:lang w:val="es-ES_tradnl"/>
        </w:rPr>
      </w:pPr>
      <w:r w:rsidRPr="00BE1E8F">
        <w:rPr>
          <w:rFonts w:ascii="Arial" w:hAnsi="Arial" w:cs="Arial"/>
          <w:i/>
          <w:sz w:val="18"/>
          <w:szCs w:val="18"/>
          <w:lang w:val="es-ES_tradnl"/>
        </w:rPr>
        <w:t xml:space="preserve">Para consultas relacionadas con problemas informáticos, por favor envíelas al buzón: </w:t>
      </w:r>
      <w:hyperlink r:id="rId9" w:history="1">
        <w:r w:rsidRPr="00BE1E8F">
          <w:rPr>
            <w:rStyle w:val="Hipervnculo"/>
            <w:rFonts w:ascii="Arial" w:hAnsi="Arial" w:cs="Arial"/>
            <w:i/>
            <w:sz w:val="18"/>
            <w:szCs w:val="18"/>
            <w:lang w:val="es-ES_tradnl"/>
          </w:rPr>
          <w:t>cauidi@aei.gob.es</w:t>
        </w:r>
      </w:hyperlink>
    </w:p>
    <w:p w:rsidR="00CD4092" w:rsidRPr="00BE1E8F" w:rsidRDefault="00CD4092" w:rsidP="00CD4092">
      <w:pPr>
        <w:pStyle w:val="Textosinformato"/>
        <w:jc w:val="both"/>
        <w:rPr>
          <w:rFonts w:ascii="Arial" w:hAnsi="Arial" w:cs="Arial"/>
          <w:i/>
          <w:sz w:val="18"/>
          <w:szCs w:val="18"/>
          <w:lang w:val="es-ES_tradnl"/>
        </w:rPr>
      </w:pPr>
    </w:p>
    <w:p w:rsidR="00CD4092" w:rsidRPr="00BE1E8F" w:rsidRDefault="00CD4092" w:rsidP="00CD4092">
      <w:pPr>
        <w:pStyle w:val="Textosinformato"/>
        <w:jc w:val="both"/>
        <w:rPr>
          <w:rFonts w:ascii="Arial" w:hAnsi="Arial" w:cs="Arial"/>
          <w:i/>
          <w:sz w:val="18"/>
          <w:szCs w:val="18"/>
          <w:lang w:val="es-ES_tradnl"/>
        </w:rPr>
      </w:pPr>
      <w:r w:rsidRPr="00BE1E8F">
        <w:rPr>
          <w:rFonts w:ascii="Arial" w:hAnsi="Arial" w:cs="Arial"/>
          <w:i/>
          <w:sz w:val="18"/>
          <w:szCs w:val="18"/>
          <w:lang w:val="es-ES_tradnl"/>
        </w:rPr>
        <w:t xml:space="preserve">Para consultas relacionadas con la justificación económica de las ayudas, por favor envíelas al buzón: </w:t>
      </w:r>
      <w:hyperlink r:id="rId10" w:history="1">
        <w:r w:rsidRPr="00BE1E8F">
          <w:rPr>
            <w:rStyle w:val="Hipervnculo"/>
            <w:rFonts w:ascii="Arial" w:hAnsi="Arial" w:cs="Arial"/>
            <w:i/>
            <w:sz w:val="18"/>
            <w:szCs w:val="18"/>
            <w:lang w:val="es-ES_tradnl"/>
          </w:rPr>
          <w:t>justieco@aei.gob.es</w:t>
        </w:r>
      </w:hyperlink>
      <w:r w:rsidRPr="00BE1E8F">
        <w:rPr>
          <w:rFonts w:ascii="Arial" w:hAnsi="Arial" w:cs="Arial"/>
          <w:i/>
          <w:sz w:val="18"/>
          <w:szCs w:val="18"/>
          <w:lang w:val="es-ES_tradnl"/>
        </w:rPr>
        <w:t xml:space="preserve"> </w:t>
      </w:r>
    </w:p>
    <w:p w:rsidR="00CD4092" w:rsidRPr="003F57B6" w:rsidRDefault="00CD4092" w:rsidP="00067B1A">
      <w:pPr>
        <w:jc w:val="both"/>
        <w:rPr>
          <w:rStyle w:val="ESBStandard1"/>
          <w:rFonts w:cs="Arial"/>
          <w:b/>
          <w:bCs/>
          <w:i/>
          <w:sz w:val="18"/>
          <w:szCs w:val="18"/>
        </w:rPr>
      </w:pPr>
    </w:p>
    <w:sectPr w:rsidR="00CD4092" w:rsidRPr="003F57B6" w:rsidSect="00525799">
      <w:headerReference w:type="even" r:id="rId11"/>
      <w:headerReference w:type="default" r:id="rId12"/>
      <w:footerReference w:type="even" r:id="rId13"/>
      <w:footerReference w:type="default" r:id="rId14"/>
      <w:headerReference w:type="first" r:id="rId15"/>
      <w:footerReference w:type="first" r:id="rId16"/>
      <w:pgSz w:w="11906" w:h="16838" w:code="9"/>
      <w:pgMar w:top="1204" w:right="1286"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2C7" w:rsidRDefault="00EC32C7">
      <w:r>
        <w:separator/>
      </w:r>
    </w:p>
  </w:endnote>
  <w:endnote w:type="continuationSeparator" w:id="0">
    <w:p w:rsidR="00EC32C7" w:rsidRDefault="00EC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91A" w:rsidRDefault="001C19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FDC" w:rsidRDefault="007229E3">
    <w:pPr>
      <w:pStyle w:val="Piedepgina"/>
      <w:jc w:val="right"/>
    </w:pPr>
    <w:r>
      <w:fldChar w:fldCharType="begin"/>
    </w:r>
    <w:r>
      <w:instrText xml:space="preserve"> PAGE   \* MERGEFORMAT </w:instrText>
    </w:r>
    <w:r>
      <w:fldChar w:fldCharType="separate"/>
    </w:r>
    <w:r w:rsidR="001C191A">
      <w:rPr>
        <w:noProof/>
      </w:rPr>
      <w:t>3</w:t>
    </w:r>
    <w:r>
      <w:fldChar w:fldCharType="end"/>
    </w:r>
  </w:p>
  <w:p w:rsidR="00C11FDC" w:rsidRDefault="00C11FD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FDC" w:rsidRDefault="007229E3">
    <w:pPr>
      <w:pStyle w:val="Piedepgina"/>
      <w:jc w:val="right"/>
    </w:pPr>
    <w:r>
      <w:fldChar w:fldCharType="begin"/>
    </w:r>
    <w:r>
      <w:instrText xml:space="preserve"> PAGE   \* MERGEFORMAT </w:instrText>
    </w:r>
    <w:r>
      <w:fldChar w:fldCharType="separate"/>
    </w:r>
    <w:r w:rsidR="001C191A">
      <w:rPr>
        <w:noProof/>
      </w:rPr>
      <w:t>1</w:t>
    </w:r>
    <w:r>
      <w:fldChar w:fldCharType="end"/>
    </w:r>
  </w:p>
  <w:p w:rsidR="00C11FDC" w:rsidRDefault="00C11F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2C7" w:rsidRDefault="00EC32C7">
      <w:r>
        <w:separator/>
      </w:r>
    </w:p>
  </w:footnote>
  <w:footnote w:type="continuationSeparator" w:id="0">
    <w:p w:rsidR="00EC32C7" w:rsidRDefault="00EC3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91A" w:rsidRDefault="001C19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FDC" w:rsidRDefault="00DC5F6C" w:rsidP="0015583C">
    <w:pPr>
      <w:pStyle w:val="Encabezado"/>
      <w:jc w:val="right"/>
    </w:pPr>
    <w:r>
      <w:ptab w:relativeTo="margin" w:alignment="left" w:leader="none"/>
    </w:r>
    <w:r>
      <w:rPr>
        <w:noProof/>
      </w:rPr>
      <w:ptab w:relativeTo="margin" w:alignment="left" w:leader="none"/>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98" w:type="dxa"/>
      <w:tblInd w:w="-478" w:type="dxa"/>
      <w:tblCellMar>
        <w:left w:w="70" w:type="dxa"/>
        <w:right w:w="70" w:type="dxa"/>
      </w:tblCellMar>
      <w:tblLook w:val="04A0" w:firstRow="1" w:lastRow="0" w:firstColumn="1" w:lastColumn="0" w:noHBand="0" w:noVBand="1"/>
    </w:tblPr>
    <w:tblGrid>
      <w:gridCol w:w="4550"/>
      <w:gridCol w:w="1216"/>
      <w:gridCol w:w="1216"/>
      <w:gridCol w:w="1216"/>
      <w:gridCol w:w="1340"/>
      <w:gridCol w:w="160"/>
      <w:gridCol w:w="196"/>
      <w:gridCol w:w="504"/>
    </w:tblGrid>
    <w:tr w:rsidR="0022570A" w:rsidRPr="00C924AF" w:rsidTr="008D6575">
      <w:trPr>
        <w:trHeight w:val="1980"/>
      </w:trPr>
      <w:tc>
        <w:tcPr>
          <w:tcW w:w="4550" w:type="dxa"/>
          <w:tcBorders>
            <w:top w:val="nil"/>
            <w:left w:val="nil"/>
            <w:bottom w:val="nil"/>
            <w:right w:val="nil"/>
          </w:tcBorders>
          <w:shd w:val="clear" w:color="auto" w:fill="auto"/>
          <w:noWrap/>
          <w:vAlign w:val="center"/>
          <w:hideMark/>
        </w:tcPr>
        <w:p w:rsidR="0022570A" w:rsidRPr="004E3E30" w:rsidRDefault="00614C56" w:rsidP="00614C56">
          <w:pPr>
            <w:ind w:left="265"/>
            <w:rPr>
              <w:color w:val="000000"/>
            </w:rPr>
          </w:pPr>
          <w:r>
            <w:rPr>
              <w:noProof/>
            </w:rPr>
            <w:drawing>
              <wp:inline distT="0" distB="0" distL="0" distR="0" wp14:anchorId="62D367FE" wp14:editId="634972B5">
                <wp:extent cx="1591475" cy="646895"/>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CINN color.jpg"/>
                        <pic:cNvPicPr/>
                      </pic:nvPicPr>
                      <pic:blipFill>
                        <a:blip r:embed="rId1">
                          <a:extLst>
                            <a:ext uri="{28A0092B-C50C-407E-A947-70E740481C1C}">
                              <a14:useLocalDpi xmlns:a14="http://schemas.microsoft.com/office/drawing/2010/main" val="0"/>
                            </a:ext>
                          </a:extLst>
                        </a:blip>
                        <a:stretch>
                          <a:fillRect/>
                        </a:stretch>
                      </pic:blipFill>
                      <pic:spPr>
                        <a:xfrm>
                          <a:off x="0" y="0"/>
                          <a:ext cx="1624032" cy="660129"/>
                        </a:xfrm>
                        <a:prstGeom prst="rect">
                          <a:avLst/>
                        </a:prstGeom>
                      </pic:spPr>
                    </pic:pic>
                  </a:graphicData>
                </a:graphic>
              </wp:inline>
            </w:drawing>
          </w:r>
        </w:p>
      </w:tc>
      <w:tc>
        <w:tcPr>
          <w:tcW w:w="1216" w:type="dxa"/>
          <w:tcBorders>
            <w:top w:val="nil"/>
            <w:left w:val="nil"/>
            <w:bottom w:val="nil"/>
            <w:right w:val="nil"/>
          </w:tcBorders>
          <w:shd w:val="clear" w:color="auto" w:fill="auto"/>
          <w:noWrap/>
          <w:vAlign w:val="bottom"/>
          <w:hideMark/>
        </w:tcPr>
        <w:p w:rsidR="0022570A" w:rsidRPr="004E3E30" w:rsidRDefault="0022570A" w:rsidP="00246681">
          <w:pPr>
            <w:rPr>
              <w:color w:val="000000"/>
            </w:rPr>
          </w:pPr>
        </w:p>
      </w:tc>
      <w:tc>
        <w:tcPr>
          <w:tcW w:w="1216" w:type="dxa"/>
          <w:tcBorders>
            <w:top w:val="nil"/>
            <w:left w:val="nil"/>
            <w:bottom w:val="nil"/>
            <w:right w:val="nil"/>
          </w:tcBorders>
          <w:shd w:val="clear" w:color="auto" w:fill="auto"/>
          <w:noWrap/>
          <w:vAlign w:val="bottom"/>
          <w:hideMark/>
        </w:tcPr>
        <w:p w:rsidR="0022570A" w:rsidRPr="004E3E30" w:rsidRDefault="0022570A" w:rsidP="00246681">
          <w:pPr>
            <w:rPr>
              <w:color w:val="000000"/>
            </w:rPr>
          </w:pPr>
        </w:p>
      </w:tc>
      <w:tc>
        <w:tcPr>
          <w:tcW w:w="1216" w:type="dxa"/>
          <w:tcBorders>
            <w:top w:val="nil"/>
            <w:left w:val="nil"/>
            <w:bottom w:val="nil"/>
            <w:right w:val="nil"/>
          </w:tcBorders>
          <w:shd w:val="clear" w:color="auto" w:fill="auto"/>
          <w:noWrap/>
          <w:vAlign w:val="bottom"/>
          <w:hideMark/>
        </w:tcPr>
        <w:p w:rsidR="0022570A" w:rsidRPr="004E3E30" w:rsidRDefault="0022570A" w:rsidP="00246681">
          <w:pPr>
            <w:rPr>
              <w:color w:val="000000"/>
            </w:rPr>
          </w:pPr>
        </w:p>
      </w:tc>
      <w:tc>
        <w:tcPr>
          <w:tcW w:w="714" w:type="dxa"/>
          <w:tcBorders>
            <w:top w:val="nil"/>
            <w:left w:val="nil"/>
            <w:bottom w:val="nil"/>
            <w:right w:val="nil"/>
          </w:tcBorders>
          <w:shd w:val="clear" w:color="auto" w:fill="auto"/>
          <w:noWrap/>
          <w:vAlign w:val="bottom"/>
          <w:hideMark/>
        </w:tcPr>
        <w:p w:rsidR="0022570A" w:rsidRPr="004E3E30" w:rsidRDefault="0022570A" w:rsidP="00246681">
          <w:pPr>
            <w:rPr>
              <w:color w:val="000000"/>
            </w:rPr>
          </w:pPr>
        </w:p>
        <w:tbl>
          <w:tblPr>
            <w:tblW w:w="0" w:type="auto"/>
            <w:tblCellSpacing w:w="0" w:type="dxa"/>
            <w:tblCellMar>
              <w:left w:w="0" w:type="dxa"/>
              <w:right w:w="0" w:type="dxa"/>
            </w:tblCellMar>
            <w:tblLook w:val="04A0" w:firstRow="1" w:lastRow="0" w:firstColumn="1" w:lastColumn="0" w:noHBand="0" w:noVBand="1"/>
          </w:tblPr>
          <w:tblGrid>
            <w:gridCol w:w="1200"/>
          </w:tblGrid>
          <w:tr w:rsidR="0022570A" w:rsidRPr="004E3E30" w:rsidTr="008D6575">
            <w:trPr>
              <w:trHeight w:val="1950"/>
              <w:tblCellSpacing w:w="0" w:type="dxa"/>
            </w:trPr>
            <w:tc>
              <w:tcPr>
                <w:tcW w:w="1200" w:type="dxa"/>
                <w:tcBorders>
                  <w:top w:val="nil"/>
                  <w:left w:val="nil"/>
                  <w:bottom w:val="nil"/>
                  <w:right w:val="nil"/>
                </w:tcBorders>
                <w:shd w:val="clear" w:color="auto" w:fill="auto"/>
                <w:noWrap/>
                <w:vAlign w:val="center"/>
                <w:hideMark/>
              </w:tcPr>
              <w:p w:rsidR="0022570A" w:rsidRPr="004E3E30" w:rsidRDefault="00C47489" w:rsidP="008D6575">
                <w:pPr>
                  <w:jc w:val="center"/>
                  <w:rPr>
                    <w:color w:val="000000"/>
                  </w:rPr>
                </w:pPr>
                <w:r>
                  <w:rPr>
                    <w:noProof/>
                  </w:rPr>
                  <w:drawing>
                    <wp:inline distT="0" distB="0" distL="0" distR="0" wp14:anchorId="7DEDFC11" wp14:editId="2DEC0DAA">
                      <wp:extent cx="621665" cy="862965"/>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862965"/>
                              </a:xfrm>
                              <a:prstGeom prst="rect">
                                <a:avLst/>
                              </a:prstGeom>
                              <a:noFill/>
                              <a:ln>
                                <a:noFill/>
                              </a:ln>
                            </pic:spPr>
                          </pic:pic>
                        </a:graphicData>
                      </a:graphic>
                    </wp:inline>
                  </w:drawing>
                </w:r>
              </w:p>
            </w:tc>
          </w:tr>
        </w:tbl>
        <w:p w:rsidR="0022570A" w:rsidRPr="004E3E30" w:rsidRDefault="0022570A" w:rsidP="00246681">
          <w:pPr>
            <w:rPr>
              <w:color w:val="000000"/>
            </w:rPr>
          </w:pPr>
        </w:p>
      </w:tc>
      <w:tc>
        <w:tcPr>
          <w:tcW w:w="160" w:type="dxa"/>
          <w:tcBorders>
            <w:top w:val="nil"/>
            <w:left w:val="nil"/>
            <w:bottom w:val="nil"/>
            <w:right w:val="nil"/>
          </w:tcBorders>
          <w:shd w:val="clear" w:color="auto" w:fill="auto"/>
          <w:noWrap/>
          <w:vAlign w:val="bottom"/>
          <w:hideMark/>
        </w:tcPr>
        <w:p w:rsidR="0022570A" w:rsidRPr="004E3E30" w:rsidRDefault="0022570A" w:rsidP="0022570A">
          <w:pPr>
            <w:ind w:left="-463"/>
            <w:rPr>
              <w:color w:val="000000"/>
            </w:rPr>
          </w:pPr>
        </w:p>
      </w:tc>
      <w:tc>
        <w:tcPr>
          <w:tcW w:w="196" w:type="dxa"/>
          <w:tcBorders>
            <w:top w:val="nil"/>
            <w:left w:val="nil"/>
            <w:bottom w:val="nil"/>
            <w:right w:val="nil"/>
          </w:tcBorders>
          <w:shd w:val="clear" w:color="auto" w:fill="auto"/>
          <w:noWrap/>
          <w:vAlign w:val="bottom"/>
          <w:hideMark/>
        </w:tcPr>
        <w:p w:rsidR="0022570A" w:rsidRPr="004E3E30" w:rsidRDefault="0022570A" w:rsidP="00246681">
          <w:pPr>
            <w:rPr>
              <w:color w:val="000000"/>
            </w:rPr>
          </w:pPr>
        </w:p>
      </w:tc>
      <w:tc>
        <w:tcPr>
          <w:tcW w:w="1130" w:type="dxa"/>
          <w:tcBorders>
            <w:top w:val="nil"/>
            <w:left w:val="nil"/>
            <w:bottom w:val="nil"/>
            <w:right w:val="nil"/>
          </w:tcBorders>
          <w:shd w:val="clear" w:color="auto" w:fill="auto"/>
          <w:vAlign w:val="center"/>
          <w:hideMark/>
        </w:tcPr>
        <w:p w:rsidR="0022570A" w:rsidRPr="00C924AF" w:rsidRDefault="0022570A" w:rsidP="00C47489">
          <w:pPr>
            <w:jc w:val="right"/>
            <w:rPr>
              <w:rFonts w:ascii="Arial" w:hAnsi="Arial" w:cs="Arial"/>
              <w:color w:val="000000"/>
              <w:sz w:val="16"/>
              <w:szCs w:val="16"/>
            </w:rPr>
          </w:pPr>
        </w:p>
      </w:tc>
    </w:tr>
  </w:tbl>
  <w:p w:rsidR="00C11FDC" w:rsidRPr="0022570A" w:rsidRDefault="00C11FDC" w:rsidP="002257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27199"/>
    <w:multiLevelType w:val="hybridMultilevel"/>
    <w:tmpl w:val="4B6A8108"/>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DB1154"/>
    <w:multiLevelType w:val="hybridMultilevel"/>
    <w:tmpl w:val="8C5AE3E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66D410D"/>
    <w:multiLevelType w:val="hybridMultilevel"/>
    <w:tmpl w:val="F79A588C"/>
    <w:lvl w:ilvl="0" w:tplc="20C0EB00">
      <w:start w:val="4"/>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FD6"/>
    <w:rsid w:val="000227F9"/>
    <w:rsid w:val="000265A2"/>
    <w:rsid w:val="00030B40"/>
    <w:rsid w:val="00051631"/>
    <w:rsid w:val="00067B1A"/>
    <w:rsid w:val="00071B6C"/>
    <w:rsid w:val="00082519"/>
    <w:rsid w:val="000825F2"/>
    <w:rsid w:val="0008443B"/>
    <w:rsid w:val="00096748"/>
    <w:rsid w:val="000D0CCE"/>
    <w:rsid w:val="000D3139"/>
    <w:rsid w:val="000D713D"/>
    <w:rsid w:val="000E3508"/>
    <w:rsid w:val="000F63C2"/>
    <w:rsid w:val="00111A81"/>
    <w:rsid w:val="00113F62"/>
    <w:rsid w:val="00120562"/>
    <w:rsid w:val="00123F3F"/>
    <w:rsid w:val="00133150"/>
    <w:rsid w:val="00133699"/>
    <w:rsid w:val="001428DF"/>
    <w:rsid w:val="0015583C"/>
    <w:rsid w:val="00184498"/>
    <w:rsid w:val="0019170D"/>
    <w:rsid w:val="001930CD"/>
    <w:rsid w:val="001A5256"/>
    <w:rsid w:val="001C125D"/>
    <w:rsid w:val="001C191A"/>
    <w:rsid w:val="001D186D"/>
    <w:rsid w:val="001F44DC"/>
    <w:rsid w:val="001F54FF"/>
    <w:rsid w:val="00201891"/>
    <w:rsid w:val="0020545B"/>
    <w:rsid w:val="0022238A"/>
    <w:rsid w:val="0022570A"/>
    <w:rsid w:val="0022671A"/>
    <w:rsid w:val="00232B30"/>
    <w:rsid w:val="00262DB3"/>
    <w:rsid w:val="00280811"/>
    <w:rsid w:val="0028305F"/>
    <w:rsid w:val="0028360D"/>
    <w:rsid w:val="0029544C"/>
    <w:rsid w:val="002C08C1"/>
    <w:rsid w:val="002C5464"/>
    <w:rsid w:val="002D6CBC"/>
    <w:rsid w:val="002F49EC"/>
    <w:rsid w:val="002F6D1C"/>
    <w:rsid w:val="003148B9"/>
    <w:rsid w:val="00323FD7"/>
    <w:rsid w:val="00352805"/>
    <w:rsid w:val="0035435A"/>
    <w:rsid w:val="003676BA"/>
    <w:rsid w:val="003E476F"/>
    <w:rsid w:val="003E624F"/>
    <w:rsid w:val="003E727F"/>
    <w:rsid w:val="003F1AC5"/>
    <w:rsid w:val="003F57B6"/>
    <w:rsid w:val="0040637A"/>
    <w:rsid w:val="0040644C"/>
    <w:rsid w:val="00423BD6"/>
    <w:rsid w:val="00427C73"/>
    <w:rsid w:val="00443B1C"/>
    <w:rsid w:val="004963C7"/>
    <w:rsid w:val="004A1F1F"/>
    <w:rsid w:val="004A655B"/>
    <w:rsid w:val="004B33D3"/>
    <w:rsid w:val="004C203F"/>
    <w:rsid w:val="004D0FB7"/>
    <w:rsid w:val="004E35CA"/>
    <w:rsid w:val="004E7DE6"/>
    <w:rsid w:val="004F5B07"/>
    <w:rsid w:val="00504D71"/>
    <w:rsid w:val="00525799"/>
    <w:rsid w:val="005400EE"/>
    <w:rsid w:val="0055372F"/>
    <w:rsid w:val="00566BF5"/>
    <w:rsid w:val="005923B6"/>
    <w:rsid w:val="005D1925"/>
    <w:rsid w:val="005F1828"/>
    <w:rsid w:val="005F65C9"/>
    <w:rsid w:val="00614C56"/>
    <w:rsid w:val="00634B6E"/>
    <w:rsid w:val="00640537"/>
    <w:rsid w:val="00650337"/>
    <w:rsid w:val="006532BE"/>
    <w:rsid w:val="0066203F"/>
    <w:rsid w:val="00685695"/>
    <w:rsid w:val="00690B92"/>
    <w:rsid w:val="006B52BF"/>
    <w:rsid w:val="006C30BC"/>
    <w:rsid w:val="006C7294"/>
    <w:rsid w:val="006D5E60"/>
    <w:rsid w:val="006F406A"/>
    <w:rsid w:val="00710021"/>
    <w:rsid w:val="0071083D"/>
    <w:rsid w:val="00717417"/>
    <w:rsid w:val="00721973"/>
    <w:rsid w:val="007229E3"/>
    <w:rsid w:val="00723006"/>
    <w:rsid w:val="00733588"/>
    <w:rsid w:val="00735671"/>
    <w:rsid w:val="00741B9E"/>
    <w:rsid w:val="00747A82"/>
    <w:rsid w:val="007638F0"/>
    <w:rsid w:val="00763B0B"/>
    <w:rsid w:val="00777328"/>
    <w:rsid w:val="007869C0"/>
    <w:rsid w:val="007873C2"/>
    <w:rsid w:val="007914AA"/>
    <w:rsid w:val="007916C9"/>
    <w:rsid w:val="007918D2"/>
    <w:rsid w:val="007B2AC4"/>
    <w:rsid w:val="007B4D5C"/>
    <w:rsid w:val="007B530A"/>
    <w:rsid w:val="007B7562"/>
    <w:rsid w:val="007C1C5D"/>
    <w:rsid w:val="007C353B"/>
    <w:rsid w:val="007D3808"/>
    <w:rsid w:val="007E2BA7"/>
    <w:rsid w:val="007E2EED"/>
    <w:rsid w:val="007F490E"/>
    <w:rsid w:val="00844A81"/>
    <w:rsid w:val="0084755A"/>
    <w:rsid w:val="00850253"/>
    <w:rsid w:val="00850C60"/>
    <w:rsid w:val="0086708F"/>
    <w:rsid w:val="0089649D"/>
    <w:rsid w:val="008C2D30"/>
    <w:rsid w:val="008C5926"/>
    <w:rsid w:val="008D2DDA"/>
    <w:rsid w:val="008D4B07"/>
    <w:rsid w:val="008D6575"/>
    <w:rsid w:val="008E527D"/>
    <w:rsid w:val="008F0383"/>
    <w:rsid w:val="008F0444"/>
    <w:rsid w:val="00902BAA"/>
    <w:rsid w:val="00902C1F"/>
    <w:rsid w:val="009120EC"/>
    <w:rsid w:val="009205AA"/>
    <w:rsid w:val="009207D4"/>
    <w:rsid w:val="00927C9B"/>
    <w:rsid w:val="0095255A"/>
    <w:rsid w:val="0095741F"/>
    <w:rsid w:val="00993C0C"/>
    <w:rsid w:val="009B0A9F"/>
    <w:rsid w:val="009B5006"/>
    <w:rsid w:val="009C648D"/>
    <w:rsid w:val="009E63E0"/>
    <w:rsid w:val="009F136A"/>
    <w:rsid w:val="009F3DD3"/>
    <w:rsid w:val="00A00044"/>
    <w:rsid w:val="00A1120A"/>
    <w:rsid w:val="00A12553"/>
    <w:rsid w:val="00A17A55"/>
    <w:rsid w:val="00A2545D"/>
    <w:rsid w:val="00A26220"/>
    <w:rsid w:val="00A27A1F"/>
    <w:rsid w:val="00A41A47"/>
    <w:rsid w:val="00A47E47"/>
    <w:rsid w:val="00A51D18"/>
    <w:rsid w:val="00A5784E"/>
    <w:rsid w:val="00A70A00"/>
    <w:rsid w:val="00A82992"/>
    <w:rsid w:val="00A86F47"/>
    <w:rsid w:val="00AA1BED"/>
    <w:rsid w:val="00AA7377"/>
    <w:rsid w:val="00AC5795"/>
    <w:rsid w:val="00AE0878"/>
    <w:rsid w:val="00B0176F"/>
    <w:rsid w:val="00B21E78"/>
    <w:rsid w:val="00B25283"/>
    <w:rsid w:val="00B31AD8"/>
    <w:rsid w:val="00B63EBA"/>
    <w:rsid w:val="00B8582D"/>
    <w:rsid w:val="00BA1273"/>
    <w:rsid w:val="00BC45BB"/>
    <w:rsid w:val="00BD435A"/>
    <w:rsid w:val="00BD7F15"/>
    <w:rsid w:val="00BE1100"/>
    <w:rsid w:val="00BE1E8F"/>
    <w:rsid w:val="00BE44B2"/>
    <w:rsid w:val="00BE4C38"/>
    <w:rsid w:val="00BF7795"/>
    <w:rsid w:val="00C11FDC"/>
    <w:rsid w:val="00C1305C"/>
    <w:rsid w:val="00C31D54"/>
    <w:rsid w:val="00C373AB"/>
    <w:rsid w:val="00C47489"/>
    <w:rsid w:val="00C5470A"/>
    <w:rsid w:val="00C640E9"/>
    <w:rsid w:val="00CB1AAB"/>
    <w:rsid w:val="00CC268E"/>
    <w:rsid w:val="00CD4092"/>
    <w:rsid w:val="00D32D9A"/>
    <w:rsid w:val="00D4645A"/>
    <w:rsid w:val="00D63F0B"/>
    <w:rsid w:val="00D64C10"/>
    <w:rsid w:val="00D74B8B"/>
    <w:rsid w:val="00D81383"/>
    <w:rsid w:val="00DB45FC"/>
    <w:rsid w:val="00DC5F6C"/>
    <w:rsid w:val="00DE0FD6"/>
    <w:rsid w:val="00DF796E"/>
    <w:rsid w:val="00E232AE"/>
    <w:rsid w:val="00E26430"/>
    <w:rsid w:val="00E32E44"/>
    <w:rsid w:val="00E5515B"/>
    <w:rsid w:val="00E613AA"/>
    <w:rsid w:val="00E776C5"/>
    <w:rsid w:val="00E927E0"/>
    <w:rsid w:val="00EA1FF0"/>
    <w:rsid w:val="00EC32C7"/>
    <w:rsid w:val="00ED3828"/>
    <w:rsid w:val="00EE783B"/>
    <w:rsid w:val="00EF38DE"/>
    <w:rsid w:val="00EF414B"/>
    <w:rsid w:val="00F313DB"/>
    <w:rsid w:val="00F76549"/>
    <w:rsid w:val="00F835B5"/>
    <w:rsid w:val="00F91B97"/>
    <w:rsid w:val="00FA20D5"/>
    <w:rsid w:val="00FA76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BA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rFonts w:ascii="Arial" w:hAnsi="Arial"/>
      <w:sz w:val="32"/>
      <w:szCs w:val="20"/>
      <w:lang w:val="de-DE" w:eastAsia="de-DE"/>
    </w:rPr>
  </w:style>
  <w:style w:type="character" w:customStyle="1" w:styleId="ESBBold">
    <w:name w:val="ESBBold"/>
    <w:basedOn w:val="Fuentedeprrafopredeter"/>
    <w:rsid w:val="00A00044"/>
    <w:rPr>
      <w:rFonts w:ascii="Arial" w:hAnsi="Arial"/>
      <w:b/>
      <w:bCs/>
      <w:sz w:val="20"/>
    </w:rPr>
  </w:style>
  <w:style w:type="paragraph" w:customStyle="1" w:styleId="ESBStandardList">
    <w:name w:val="ESBStandardList"/>
    <w:basedOn w:val="Normal"/>
    <w:rsid w:val="00A00044"/>
    <w:pPr>
      <w:spacing w:before="60" w:after="60"/>
    </w:pPr>
    <w:rPr>
      <w:rFonts w:ascii="Arial" w:hAnsi="Arial"/>
      <w:sz w:val="20"/>
      <w:szCs w:val="20"/>
      <w:lang w:val="de-DE" w:eastAsia="de-DE"/>
    </w:rPr>
  </w:style>
  <w:style w:type="character" w:customStyle="1" w:styleId="ESBStandard1">
    <w:name w:val="ESBStandard1"/>
    <w:basedOn w:val="Fuentedeprrafopredeter"/>
    <w:rsid w:val="00A00044"/>
    <w:rPr>
      <w:rFonts w:ascii="Arial" w:hAnsi="Arial"/>
      <w:sz w:val="20"/>
    </w:rPr>
  </w:style>
  <w:style w:type="paragraph" w:styleId="Textonotapie">
    <w:name w:val="footnote text"/>
    <w:basedOn w:val="Normal"/>
    <w:semiHidden/>
    <w:rsid w:val="00A00044"/>
    <w:rPr>
      <w:sz w:val="20"/>
      <w:szCs w:val="20"/>
      <w:lang w:val="de-DE" w:eastAsia="de-DE"/>
    </w:rPr>
  </w:style>
  <w:style w:type="character" w:styleId="Refdenotaalpie">
    <w:name w:val="footnote reference"/>
    <w:basedOn w:val="Fuentedeprrafopredeter"/>
    <w:semiHidden/>
    <w:rsid w:val="00A00044"/>
    <w:rPr>
      <w:vertAlign w:val="superscript"/>
    </w:rPr>
  </w:style>
  <w:style w:type="paragraph" w:styleId="Encabezado">
    <w:name w:val="header"/>
    <w:basedOn w:val="Normal"/>
    <w:link w:val="EncabezadoCar"/>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style>
  <w:style w:type="character" w:customStyle="1" w:styleId="ESBStandard">
    <w:name w:val="ESBStandard"/>
    <w:basedOn w:val="Fuentedeprrafopredeter"/>
    <w:rsid w:val="007B2AC4"/>
    <w:rPr>
      <w:rFonts w:ascii="Arial" w:hAnsi="Arial"/>
      <w:sz w:val="20"/>
    </w:rPr>
  </w:style>
  <w:style w:type="paragraph" w:styleId="Ttulo">
    <w:name w:val="Title"/>
    <w:basedOn w:val="Normal"/>
    <w:qFormat/>
    <w:rsid w:val="009E63E0"/>
    <w:pPr>
      <w:spacing w:line="360" w:lineRule="auto"/>
      <w:jc w:val="center"/>
    </w:pPr>
    <w:rPr>
      <w:rFonts w:ascii="Arial" w:eastAsia="MS Mincho" w:hAnsi="Arial" w:cs="Arial"/>
      <w:b/>
      <w:bCs/>
      <w:noProof/>
      <w:sz w:val="28"/>
      <w:lang w:val="en-GB"/>
    </w:rPr>
  </w:style>
  <w:style w:type="character" w:customStyle="1" w:styleId="google-src-text1">
    <w:name w:val="google-src-text1"/>
    <w:basedOn w:val="Fuentedeprrafopredeter"/>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 w:val="20"/>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rsid w:val="004B33D3"/>
    <w:pPr>
      <w:spacing w:before="60" w:line="360" w:lineRule="auto"/>
    </w:pPr>
    <w:rPr>
      <w:rFonts w:ascii="Gill Sans" w:hAnsi="Gill Sans"/>
      <w:sz w:val="14"/>
      <w:szCs w:val="20"/>
      <w:lang w:val="es-ES_tradnl"/>
    </w:rPr>
  </w:style>
  <w:style w:type="character" w:styleId="Hipervnculo">
    <w:name w:val="Hyperlink"/>
    <w:basedOn w:val="Fuentedeprrafopredeter"/>
    <w:rsid w:val="001930CD"/>
    <w:rPr>
      <w:color w:val="0000FF"/>
      <w:u w:val="single"/>
    </w:rPr>
  </w:style>
  <w:style w:type="character" w:styleId="Textoennegrita">
    <w:name w:val="Strong"/>
    <w:basedOn w:val="Fuentedeprrafopredeter"/>
    <w:uiPriority w:val="22"/>
    <w:qFormat/>
    <w:rsid w:val="001A5256"/>
    <w:rPr>
      <w:b/>
      <w:bCs/>
    </w:rPr>
  </w:style>
  <w:style w:type="character" w:styleId="nfasis">
    <w:name w:val="Emphasis"/>
    <w:basedOn w:val="Fuentedeprrafopredeter"/>
    <w:uiPriority w:val="20"/>
    <w:qFormat/>
    <w:rsid w:val="001A5256"/>
    <w:rPr>
      <w:i/>
      <w:iCs/>
    </w:rPr>
  </w:style>
  <w:style w:type="character" w:customStyle="1" w:styleId="PiedepginaCar">
    <w:name w:val="Pie de página Car"/>
    <w:basedOn w:val="Fuentedeprrafopredeter"/>
    <w:link w:val="Piedepgina"/>
    <w:uiPriority w:val="99"/>
    <w:rsid w:val="003E727F"/>
    <w:rPr>
      <w:sz w:val="24"/>
      <w:szCs w:val="24"/>
    </w:rPr>
  </w:style>
  <w:style w:type="character" w:customStyle="1" w:styleId="EncabezadoCar">
    <w:name w:val="Encabezado Car"/>
    <w:basedOn w:val="Fuentedeprrafopredeter"/>
    <w:link w:val="Encabezado"/>
    <w:locked/>
    <w:rsid w:val="0015583C"/>
    <w:rPr>
      <w:sz w:val="24"/>
      <w:szCs w:val="24"/>
    </w:rPr>
  </w:style>
  <w:style w:type="character" w:styleId="Refdecomentario">
    <w:name w:val="annotation reference"/>
    <w:basedOn w:val="Fuentedeprrafopredeter"/>
    <w:rsid w:val="009F3DD3"/>
    <w:rPr>
      <w:sz w:val="16"/>
      <w:szCs w:val="16"/>
    </w:rPr>
  </w:style>
  <w:style w:type="paragraph" w:styleId="Textocomentario">
    <w:name w:val="annotation text"/>
    <w:basedOn w:val="Normal"/>
    <w:link w:val="TextocomentarioCar"/>
    <w:rsid w:val="009F3DD3"/>
    <w:rPr>
      <w:sz w:val="20"/>
      <w:szCs w:val="20"/>
    </w:rPr>
  </w:style>
  <w:style w:type="character" w:customStyle="1" w:styleId="TextocomentarioCar">
    <w:name w:val="Texto comentario Car"/>
    <w:basedOn w:val="Fuentedeprrafopredeter"/>
    <w:link w:val="Textocomentario"/>
    <w:rsid w:val="009F3DD3"/>
  </w:style>
  <w:style w:type="paragraph" w:styleId="Asuntodelcomentario">
    <w:name w:val="annotation subject"/>
    <w:basedOn w:val="Textocomentario"/>
    <w:next w:val="Textocomentario"/>
    <w:link w:val="AsuntodelcomentarioCar"/>
    <w:rsid w:val="009F3DD3"/>
    <w:rPr>
      <w:b/>
      <w:bCs/>
    </w:rPr>
  </w:style>
  <w:style w:type="character" w:customStyle="1" w:styleId="AsuntodelcomentarioCar">
    <w:name w:val="Asunto del comentario Car"/>
    <w:basedOn w:val="TextocomentarioCar"/>
    <w:link w:val="Asuntodelcomentario"/>
    <w:rsid w:val="009F3DD3"/>
    <w:rPr>
      <w:b/>
      <w:bCs/>
    </w:rPr>
  </w:style>
  <w:style w:type="paragraph" w:styleId="Revisin">
    <w:name w:val="Revision"/>
    <w:hidden/>
    <w:uiPriority w:val="99"/>
    <w:semiHidden/>
    <w:rsid w:val="006C7294"/>
    <w:rPr>
      <w:sz w:val="24"/>
      <w:szCs w:val="24"/>
    </w:rPr>
  </w:style>
  <w:style w:type="paragraph" w:styleId="Textosinformato">
    <w:name w:val="Plain Text"/>
    <w:basedOn w:val="Normal"/>
    <w:link w:val="TextosinformatoCar"/>
    <w:uiPriority w:val="99"/>
    <w:unhideWhenUsed/>
    <w:rsid w:val="00CD4092"/>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CD4092"/>
    <w:rPr>
      <w:rFonts w:ascii="Consolas" w:eastAsia="Calibri" w:hAnsi="Consolas"/>
      <w:sz w:val="21"/>
      <w:szCs w:val="21"/>
      <w:lang w:eastAsia="en-US"/>
    </w:rPr>
  </w:style>
  <w:style w:type="paragraph" w:styleId="Prrafodelista">
    <w:name w:val="List Paragraph"/>
    <w:basedOn w:val="Normal"/>
    <w:uiPriority w:val="34"/>
    <w:qFormat/>
    <w:rsid w:val="00BE1E8F"/>
    <w:pPr>
      <w:ind w:left="720"/>
      <w:contextualSpacing/>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8655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uropaexcelencia.seg@aei.gob.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de.micinn.gob.es/facilit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justieco@aei.gob.es" TargetMode="External"/><Relationship Id="rId4" Type="http://schemas.openxmlformats.org/officeDocument/2006/relationships/webSettings" Target="webSettings.xml"/><Relationship Id="rId9" Type="http://schemas.openxmlformats.org/officeDocument/2006/relationships/hyperlink" Target="mailto:cauidi@aei.gob.e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4079</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2020-10-16T11:19:00Z</dcterms:created>
  <dcterms:modified xsi:type="dcterms:W3CDTF">2020-10-16T11:19:00Z</dcterms:modified>
</cp:coreProperties>
</file>