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bookmarkStart w:id="0" w:name="_GoBack"/>
      <w:bookmarkEnd w:id="0"/>
      <w:r w:rsidRPr="00F23D2E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:rsidR="0061139B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 xml:space="preserve">CENTROS DE EXCELENCIA SEVERO OCHOA Y </w:t>
      </w:r>
    </w:p>
    <w:p w:rsidR="00D61ED2" w:rsidRPr="00F23D2E" w:rsidRDefault="00D61ED2" w:rsidP="00D61ED2">
      <w:pPr>
        <w:pStyle w:val="ESBHead"/>
        <w:outlineLvl w:val="0"/>
        <w:rPr>
          <w:b/>
          <w:bCs/>
          <w:color w:val="000000"/>
          <w:sz w:val="24"/>
          <w:szCs w:val="24"/>
          <w:lang w:val="es-ES"/>
        </w:rPr>
      </w:pPr>
      <w:r w:rsidRPr="00F23D2E">
        <w:rPr>
          <w:b/>
          <w:bCs/>
          <w:color w:val="000000"/>
          <w:sz w:val="24"/>
          <w:szCs w:val="24"/>
          <w:lang w:val="es-ES"/>
        </w:rPr>
        <w:t>UNIDADES DE EXCELENCIA MARÍA DE MAEZTU</w:t>
      </w:r>
    </w:p>
    <w:p w:rsidR="008A0457" w:rsidRPr="00F23D2E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F03651">
        <w:rPr>
          <w:b/>
          <w:bCs/>
          <w:sz w:val="20"/>
          <w:lang w:val="es-ES_tradnl"/>
        </w:rPr>
        <w:t>9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>PLAZO 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Severo Ochoa</w:t>
      </w:r>
      <w:r w:rsidR="00865002">
        <w:rPr>
          <w:rStyle w:val="ESBBold"/>
          <w:rFonts w:cs="Arial"/>
          <w:sz w:val="18"/>
          <w:szCs w:val="18"/>
          <w:lang w:val="es-ES"/>
        </w:rPr>
        <w:t>/</w:t>
      </w:r>
      <w:r w:rsidR="00F03651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865002">
        <w:rPr>
          <w:rStyle w:val="ESBBold"/>
          <w:rFonts w:cs="Arial"/>
          <w:sz w:val="18"/>
          <w:szCs w:val="18"/>
          <w:lang w:val="es-ES"/>
        </w:rPr>
        <w:t>María de Maeztu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</w:t>
      </w:r>
      <w:r w:rsidR="00D61ED2">
        <w:rPr>
          <w:rFonts w:ascii="Arial" w:hAnsi="Arial" w:cs="Arial"/>
          <w:sz w:val="18"/>
          <w:szCs w:val="18"/>
          <w:lang w:val="pt-BR"/>
        </w:rPr>
        <w:t>/Unidad</w:t>
      </w:r>
      <w:r w:rsidRPr="0022238A">
        <w:rPr>
          <w:rFonts w:ascii="Arial" w:hAnsi="Arial" w:cs="Arial"/>
          <w:sz w:val="18"/>
          <w:szCs w:val="18"/>
          <w:lang w:val="pt-BR"/>
        </w:rPr>
        <w:t>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 Científico:</w:t>
      </w:r>
    </w:p>
    <w:p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:rsidTr="00463D26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echa de finalización que se 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  <w:shd w:val="clear" w:color="auto" w:fill="EEECE1" w:themeFill="background2"/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 xml:space="preserve">(**)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del plazo 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prórroga, incluyendo, en su caso, 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 la actuación.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 xml:space="preserve">Plan Estratégico / </w:t>
      </w:r>
      <w:r w:rsidR="00E967BA" w:rsidRPr="00AC6C85">
        <w:rPr>
          <w:rStyle w:val="ESBBold"/>
          <w:sz w:val="18"/>
          <w:szCs w:val="18"/>
        </w:rPr>
        <w:t xml:space="preserve">Programa </w:t>
      </w:r>
      <w:r w:rsidR="00E967BA">
        <w:rPr>
          <w:rStyle w:val="ESBBold"/>
          <w:sz w:val="18"/>
          <w:szCs w:val="18"/>
        </w:rPr>
        <w:t xml:space="preserve">Estratégico </w:t>
      </w:r>
      <w:r w:rsidR="00E967BA" w:rsidRPr="00AC6C85">
        <w:rPr>
          <w:rStyle w:val="ESBBold"/>
          <w:sz w:val="18"/>
          <w:szCs w:val="18"/>
        </w:rPr>
        <w:t>de Investigación</w:t>
      </w:r>
    </w:p>
    <w:p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 xml:space="preserve">l </w:t>
      </w:r>
      <w:r w:rsidR="0087628E">
        <w:rPr>
          <w:rFonts w:ascii="Arial" w:hAnsi="Arial" w:cs="Arial"/>
          <w:i/>
          <w:sz w:val="16"/>
          <w:szCs w:val="16"/>
        </w:rPr>
        <w:t xml:space="preserve">Plan estratégico / </w:t>
      </w:r>
      <w:r>
        <w:rPr>
          <w:rFonts w:ascii="Arial" w:hAnsi="Arial" w:cs="Arial"/>
          <w:i/>
          <w:sz w:val="16"/>
          <w:szCs w:val="16"/>
        </w:rPr>
        <w:t>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66586">
        <w:rPr>
          <w:rFonts w:ascii="Arial" w:hAnsi="Arial" w:cs="Arial"/>
          <w:i/>
          <w:sz w:val="16"/>
          <w:szCs w:val="16"/>
        </w:rPr>
        <w:t xml:space="preserve">Estratégico </w:t>
      </w:r>
      <w:r>
        <w:rPr>
          <w:rFonts w:ascii="Arial" w:hAnsi="Arial" w:cs="Arial"/>
          <w:i/>
          <w:sz w:val="16"/>
          <w:szCs w:val="16"/>
        </w:rPr>
        <w:t>de I</w:t>
      </w:r>
      <w:r w:rsidRPr="00B217EA">
        <w:rPr>
          <w:rFonts w:ascii="Arial" w:hAnsi="Arial" w:cs="Arial"/>
          <w:i/>
          <w:sz w:val="16"/>
          <w:szCs w:val="16"/>
        </w:rPr>
        <w:t>nvestigación aprobado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 xml:space="preserve">. </w:t>
      </w:r>
      <w:r w:rsidR="00DF4BA2">
        <w:rPr>
          <w:rStyle w:val="ESBBold"/>
          <w:rFonts w:cs="Arial"/>
          <w:sz w:val="18"/>
          <w:szCs w:val="18"/>
        </w:rPr>
        <w:t>Hitos e Indicadores de</w:t>
      </w:r>
      <w:r w:rsidR="00DF4BA2" w:rsidRPr="004E239B">
        <w:rPr>
          <w:rStyle w:val="ESBBold"/>
          <w:rFonts w:cs="Arial"/>
          <w:sz w:val="18"/>
          <w:szCs w:val="18"/>
        </w:rPr>
        <w:t xml:space="preserve"> seguimiento</w:t>
      </w:r>
    </w:p>
    <w:p w:rsidR="004E239B" w:rsidRPr="004E239B" w:rsidRDefault="00DF4BA2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Explique 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en </w:t>
      </w:r>
      <w:r>
        <w:rPr>
          <w:rStyle w:val="ESBBold"/>
          <w:rFonts w:cs="Arial"/>
          <w:b w:val="0"/>
          <w:i/>
          <w:sz w:val="16"/>
          <w:szCs w:val="16"/>
        </w:rPr>
        <w:t>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>hitos planificados en la solicitud y en los indicadores de seguimiento.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 w:rsidR="000175EF"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:rsidR="004E239B" w:rsidRDefault="004E239B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:rsidR="00BC4AE4" w:rsidRDefault="00BC4AE4" w:rsidP="00BC4AE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Infraestructuras:</w:t>
      </w:r>
    </w:p>
    <w:p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Inventariable: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A2A0E">
        <w:rPr>
          <w:rFonts w:ascii="Arial" w:hAnsi="Arial" w:cs="Arial"/>
          <w:b/>
          <w:sz w:val="16"/>
          <w:szCs w:val="16"/>
          <w:u w:val="single"/>
        </w:rPr>
        <w:t>Total Costes directos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</w:t>
      </w:r>
      <w:r>
        <w:rPr>
          <w:rFonts w:ascii="Arial" w:hAnsi="Arial" w:cs="Arial"/>
          <w:i/>
          <w:sz w:val="16"/>
          <w:szCs w:val="16"/>
        </w:rPr>
        <w:t>(costes directos)</w:t>
      </w:r>
      <w:r w:rsidRPr="00747A07">
        <w:rPr>
          <w:rFonts w:ascii="Arial" w:hAnsi="Arial" w:cs="Arial"/>
          <w:i/>
          <w:sz w:val="16"/>
          <w:szCs w:val="16"/>
        </w:rPr>
        <w:t xml:space="preserve"> </w:t>
      </w:r>
      <w:r w:rsidR="00CD6DFD" w:rsidRPr="00747A07">
        <w:rPr>
          <w:rFonts w:ascii="Arial" w:hAnsi="Arial" w:cs="Arial"/>
          <w:i/>
          <w:sz w:val="16"/>
          <w:szCs w:val="16"/>
        </w:rPr>
        <w:t>superior</w:t>
      </w:r>
      <w:r w:rsidR="00CD6DF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 la cantidad resultante de sumar el presupuesto que figura en la resolución de concesión para las anualidades por transcurrir (incluyendo la actual y las futuras) incrementada con el 50% del presupuesto de las anualidades pasadas</w:t>
      </w:r>
      <w:r w:rsidRPr="00747A07">
        <w:rPr>
          <w:rFonts w:ascii="Arial" w:hAnsi="Arial" w:cs="Arial"/>
          <w:i/>
          <w:sz w:val="16"/>
          <w:szCs w:val="16"/>
        </w:rPr>
        <w:t>, indique las razones que han motivado la escasa ejecución del presupuesto:</w:t>
      </w:r>
    </w:p>
    <w:p w:rsidR="0072293D" w:rsidRPr="00747A07" w:rsidRDefault="0072293D" w:rsidP="0072293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DC64A" wp14:editId="702CC46B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……… a …. de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8A0457" w:rsidRDefault="008A0457" w:rsidP="008A0457"/>
                          <w:p w:rsidR="008A0457" w:rsidRDefault="008A0457" w:rsidP="008A0457"/>
                          <w:p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 Científico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DC6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">
                <v:textbox>
                  <w:txbxContent>
                    <w:p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8A0457" w:rsidRDefault="008A0457" w:rsidP="008A0457"/>
                    <w:p w:rsidR="008A0457" w:rsidRDefault="008A0457" w:rsidP="008A0457"/>
                    <w:p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 Científico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8A0457" w:rsidRDefault="008A0457" w:rsidP="00BB7065">
      <w:pPr>
        <w:jc w:val="both"/>
        <w:rPr>
          <w:rStyle w:val="ESBStandard1"/>
          <w:rFonts w:cs="Arial"/>
          <w:bCs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CA2C35" w:rsidRDefault="00CA2C35" w:rsidP="00BB7065">
      <w:pPr>
        <w:jc w:val="both"/>
        <w:rPr>
          <w:rStyle w:val="ESBStandard1"/>
          <w:rFonts w:cs="Arial"/>
          <w:bCs/>
          <w:szCs w:val="20"/>
        </w:rPr>
      </w:pPr>
    </w:p>
    <w:p w:rsidR="00CA2C35" w:rsidRPr="0022238A" w:rsidRDefault="00CA2C35" w:rsidP="00BB7065">
      <w:pPr>
        <w:jc w:val="both"/>
        <w:rPr>
          <w:rFonts w:ascii="Arial" w:hAnsi="Arial" w:cs="Arial"/>
          <w:sz w:val="20"/>
          <w:szCs w:val="20"/>
        </w:rPr>
      </w:pPr>
    </w:p>
    <w:p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4E5A63" w:rsidRPr="00F23D2E" w:rsidRDefault="004E5A63" w:rsidP="00BB7065">
      <w:pPr>
        <w:pStyle w:val="ESBHead"/>
        <w:jc w:val="both"/>
        <w:outlineLvl w:val="0"/>
        <w:rPr>
          <w:rFonts w:cs="Arial"/>
          <w:color w:val="333333"/>
          <w:sz w:val="19"/>
          <w:szCs w:val="19"/>
          <w:lang w:val="es-ES"/>
        </w:rPr>
      </w:pP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>La solicitud de prórroga del plazo de ejecución de las ayudas debe hacerse antes de que finalice el plazo de ejecución de las mismas.</w:t>
      </w: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</w:p>
    <w:p w:rsidR="004E5A63" w:rsidRPr="00F23D2E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  <w:lang w:val="es-ES"/>
        </w:rPr>
      </w:pPr>
      <w:r w:rsidRPr="00F23D2E">
        <w:rPr>
          <w:rFonts w:cs="Arial"/>
          <w:i/>
          <w:color w:val="333333"/>
          <w:sz w:val="19"/>
          <w:szCs w:val="19"/>
          <w:lang w:val="es-ES"/>
        </w:rPr>
        <w:t xml:space="preserve">La concesión de la prórroga podrá concederse en casos debidamente justificados y no afectará a la acreditación, cuya vigencia finalizará el </w:t>
      </w:r>
      <w:r w:rsidR="00500F6C" w:rsidRPr="00500F6C">
        <w:rPr>
          <w:rFonts w:cs="Arial"/>
          <w:i/>
          <w:color w:val="333333"/>
          <w:sz w:val="19"/>
          <w:szCs w:val="19"/>
          <w:lang w:val="es-ES"/>
        </w:rPr>
        <w:t>31</w:t>
      </w:r>
      <w:r w:rsidRPr="00500F6C">
        <w:rPr>
          <w:rFonts w:cs="Arial"/>
          <w:i/>
          <w:color w:val="333333"/>
          <w:sz w:val="19"/>
          <w:szCs w:val="19"/>
          <w:lang w:val="es-ES"/>
        </w:rPr>
        <w:t xml:space="preserve"> de </w:t>
      </w:r>
      <w:r w:rsidR="004E7121" w:rsidRPr="00500F6C">
        <w:rPr>
          <w:rFonts w:cs="Arial"/>
          <w:i/>
          <w:color w:val="333333"/>
          <w:sz w:val="19"/>
          <w:szCs w:val="19"/>
          <w:lang w:val="es-ES"/>
        </w:rPr>
        <w:t>diciembre de 2023</w:t>
      </w:r>
      <w:r w:rsidRPr="00500F6C">
        <w:rPr>
          <w:rFonts w:cs="Arial"/>
          <w:i/>
          <w:color w:val="333333"/>
          <w:sz w:val="19"/>
          <w:szCs w:val="19"/>
          <w:lang w:val="es-ES"/>
        </w:rPr>
        <w:t>.</w:t>
      </w:r>
      <w:r w:rsidR="00FB414F" w:rsidRPr="00F23D2E">
        <w:rPr>
          <w:rFonts w:cs="Arial"/>
          <w:i/>
          <w:color w:val="333333"/>
          <w:sz w:val="19"/>
          <w:szCs w:val="19"/>
          <w:lang w:val="es-ES"/>
        </w:rPr>
        <w:t xml:space="preserve"> </w:t>
      </w:r>
    </w:p>
    <w:p w:rsidR="004E5A63" w:rsidRPr="002A30DC" w:rsidRDefault="004E5A63" w:rsidP="00BB7065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p w:rsidR="006C3D61" w:rsidRPr="0022238A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 </w:t>
      </w:r>
    </w:p>
    <w:p w:rsidR="006C3D61" w:rsidRPr="00BD7A9A" w:rsidRDefault="006C3D61" w:rsidP="00BB7065">
      <w:pPr>
        <w:jc w:val="both"/>
        <w:rPr>
          <w:i/>
        </w:rPr>
      </w:pPr>
    </w:p>
    <w:p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lastRenderedPageBreak/>
        <w:t xml:space="preserve">Esta solicitud debe ser presentada a través de la Carpeta Virtual de Expedientes- Facilit@ </w:t>
      </w:r>
      <w:r w:rsidR="00707558" w:rsidRPr="00BD7A9A">
        <w:rPr>
          <w:b/>
          <w:i/>
        </w:rPr>
        <w:t xml:space="preserve">con la conformidad del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F036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47" w:right="1274" w:bottom="1417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39" w:rsidRDefault="00262439" w:rsidP="001B05BD">
      <w:pPr>
        <w:spacing w:after="0" w:line="240" w:lineRule="auto"/>
      </w:pPr>
      <w:r>
        <w:separator/>
      </w:r>
    </w:p>
  </w:endnote>
  <w:endnote w:type="continuationSeparator" w:id="0">
    <w:p w:rsidR="00262439" w:rsidRDefault="00262439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2F235A">
          <w:rPr>
            <w:noProof/>
            <w:sz w:val="18"/>
            <w:szCs w:val="18"/>
          </w:rPr>
          <w:t>2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2F235A" w:rsidP="007F0ED5">
    <w:pPr>
      <w:pStyle w:val="Piedepgina"/>
      <w:jc w:val="right"/>
      <w:rPr>
        <w:sz w:val="16"/>
        <w:szCs w:val="16"/>
      </w:rPr>
    </w:pPr>
    <w:hyperlink r:id="rId1" w:history="1">
      <w:r w:rsidR="000928A4" w:rsidRPr="00082714">
        <w:rPr>
          <w:rStyle w:val="Hipervnculo"/>
          <w:sz w:val="16"/>
          <w:szCs w:val="16"/>
        </w:rPr>
        <w:t>severo.ochoa@aei.gob.es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:rsidR="00950553" w:rsidRPr="001319C8" w:rsidRDefault="002F235A" w:rsidP="001319C8">
    <w:pPr>
      <w:pStyle w:val="Piedepgina"/>
      <w:jc w:val="right"/>
      <w:rPr>
        <w:sz w:val="16"/>
        <w:szCs w:val="16"/>
      </w:rPr>
    </w:pPr>
    <w:hyperlink r:id="rId1" w:history="1">
      <w:r w:rsidR="001319C8" w:rsidRPr="0016597A">
        <w:rPr>
          <w:rStyle w:val="Hipervnculo"/>
          <w:sz w:val="16"/>
          <w:szCs w:val="16"/>
        </w:rPr>
        <w:t>severo.ochoa@</w:t>
      </w:r>
      <w:r w:rsidR="004B5FD5" w:rsidRPr="0016597A">
        <w:rPr>
          <w:rStyle w:val="Hipervnculo"/>
          <w:sz w:val="16"/>
          <w:szCs w:val="16"/>
        </w:rPr>
        <w:t>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39" w:rsidRDefault="00262439" w:rsidP="001B05BD">
      <w:pPr>
        <w:spacing w:after="0" w:line="240" w:lineRule="auto"/>
      </w:pPr>
      <w:r>
        <w:separator/>
      </w:r>
    </w:p>
  </w:footnote>
  <w:footnote w:type="continuationSeparator" w:id="0">
    <w:p w:rsidR="00262439" w:rsidRDefault="00262439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F03651" w:rsidRPr="00D1060F" w:rsidTr="00F03651">
      <w:trPr>
        <w:cantSplit/>
        <w:trHeight w:val="443"/>
      </w:trPr>
      <w:tc>
        <w:tcPr>
          <w:tcW w:w="5810" w:type="dxa"/>
          <w:vAlign w:val="center"/>
        </w:tcPr>
        <w:p w:rsidR="00F03651" w:rsidRPr="00D1060F" w:rsidRDefault="00F03651" w:rsidP="00DF73CA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3A5A8A65" wp14:editId="3E7C0A00">
                <wp:extent cx="2044412" cy="808602"/>
                <wp:effectExtent l="0" t="0" r="0" b="0"/>
                <wp:docPr id="11" name="Imagen 11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:rsidR="00F03651" w:rsidRPr="00D1060F" w:rsidRDefault="00F03651" w:rsidP="00DF73CA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 w:rsidRPr="001D6D67">
            <w:rPr>
              <w:noProof/>
              <w:sz w:val="14"/>
            </w:rPr>
            <w:drawing>
              <wp:inline distT="0" distB="0" distL="0" distR="0" wp14:anchorId="37987C84" wp14:editId="6FED979C">
                <wp:extent cx="586800" cy="792000"/>
                <wp:effectExtent l="0" t="0" r="3810" b="825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08DE3CB4" wp14:editId="50CB70C6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8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4" w:type="dxa"/>
      <w:tblInd w:w="-28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10"/>
      <w:gridCol w:w="3524"/>
    </w:tblGrid>
    <w:tr w:rsidR="00032DA8" w:rsidRPr="00D1060F" w:rsidTr="00032DA8">
      <w:trPr>
        <w:cantSplit/>
        <w:trHeight w:val="443"/>
      </w:trPr>
      <w:tc>
        <w:tcPr>
          <w:tcW w:w="5810" w:type="dxa"/>
          <w:vAlign w:val="center"/>
        </w:tcPr>
        <w:p w:rsidR="00032DA8" w:rsidRPr="00D1060F" w:rsidRDefault="00032DA8" w:rsidP="00D1060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Arial"/>
              <w:position w:val="12"/>
              <w:sz w:val="36"/>
              <w:szCs w:val="20"/>
            </w:rPr>
          </w:pPr>
          <w:r w:rsidRPr="004E7B3F">
            <w:rPr>
              <w:noProof/>
            </w:rPr>
            <w:drawing>
              <wp:inline distT="0" distB="0" distL="0" distR="0" wp14:anchorId="27B23C4A" wp14:editId="7BBFACFC">
                <wp:extent cx="2044412" cy="808602"/>
                <wp:effectExtent l="0" t="0" r="0" b="0"/>
                <wp:docPr id="9" name="Imagen 9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:rsidR="00032DA8" w:rsidRPr="00D1060F" w:rsidRDefault="00032DA8" w:rsidP="00032DA8">
          <w:pPr>
            <w:tabs>
              <w:tab w:val="center" w:pos="4252"/>
              <w:tab w:val="right" w:pos="8504"/>
            </w:tabs>
            <w:spacing w:after="0" w:line="120" w:lineRule="atLeast"/>
            <w:jc w:val="right"/>
            <w:rPr>
              <w:rFonts w:ascii="Arial" w:eastAsia="Times New Roman" w:hAnsi="Arial" w:cs="Arial"/>
              <w:sz w:val="14"/>
              <w:szCs w:val="20"/>
            </w:rPr>
          </w:pPr>
          <w:r w:rsidRPr="001D6D67">
            <w:rPr>
              <w:noProof/>
              <w:sz w:val="14"/>
            </w:rPr>
            <w:drawing>
              <wp:inline distT="0" distB="0" distL="0" distR="0" wp14:anchorId="035C320B" wp14:editId="02F87218">
                <wp:extent cx="586800" cy="792000"/>
                <wp:effectExtent l="0" t="0" r="3810" b="8255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6574" w:rsidRDefault="00336574" w:rsidP="004B5FD5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6F71"/>
    <w:rsid w:val="000175EF"/>
    <w:rsid w:val="00032DA8"/>
    <w:rsid w:val="000340E3"/>
    <w:rsid w:val="00050126"/>
    <w:rsid w:val="00055C9B"/>
    <w:rsid w:val="00070D91"/>
    <w:rsid w:val="00080C8B"/>
    <w:rsid w:val="00083087"/>
    <w:rsid w:val="00086DFC"/>
    <w:rsid w:val="000902FD"/>
    <w:rsid w:val="000928A4"/>
    <w:rsid w:val="000962F3"/>
    <w:rsid w:val="000C5D35"/>
    <w:rsid w:val="000E2198"/>
    <w:rsid w:val="000F33AB"/>
    <w:rsid w:val="000F636C"/>
    <w:rsid w:val="001023DE"/>
    <w:rsid w:val="00107B77"/>
    <w:rsid w:val="00112DA1"/>
    <w:rsid w:val="00116391"/>
    <w:rsid w:val="00122754"/>
    <w:rsid w:val="001319C8"/>
    <w:rsid w:val="0016597A"/>
    <w:rsid w:val="00174245"/>
    <w:rsid w:val="00175690"/>
    <w:rsid w:val="00175870"/>
    <w:rsid w:val="00175DBB"/>
    <w:rsid w:val="00180FCD"/>
    <w:rsid w:val="00187C45"/>
    <w:rsid w:val="001906DE"/>
    <w:rsid w:val="001908C6"/>
    <w:rsid w:val="00195314"/>
    <w:rsid w:val="001B05BD"/>
    <w:rsid w:val="001B57B8"/>
    <w:rsid w:val="001E73CA"/>
    <w:rsid w:val="001F044F"/>
    <w:rsid w:val="002236FE"/>
    <w:rsid w:val="00230BA3"/>
    <w:rsid w:val="00236D5D"/>
    <w:rsid w:val="002377CB"/>
    <w:rsid w:val="00242F32"/>
    <w:rsid w:val="00262439"/>
    <w:rsid w:val="0026345B"/>
    <w:rsid w:val="00264F18"/>
    <w:rsid w:val="00273433"/>
    <w:rsid w:val="00290A72"/>
    <w:rsid w:val="00297457"/>
    <w:rsid w:val="002A30DC"/>
    <w:rsid w:val="002A5EE1"/>
    <w:rsid w:val="002B65A2"/>
    <w:rsid w:val="002C5B99"/>
    <w:rsid w:val="002D73E1"/>
    <w:rsid w:val="002E393A"/>
    <w:rsid w:val="002F235A"/>
    <w:rsid w:val="002F7E07"/>
    <w:rsid w:val="00310701"/>
    <w:rsid w:val="003201AB"/>
    <w:rsid w:val="003209F5"/>
    <w:rsid w:val="00326556"/>
    <w:rsid w:val="00336574"/>
    <w:rsid w:val="00336DB8"/>
    <w:rsid w:val="00355468"/>
    <w:rsid w:val="003558B0"/>
    <w:rsid w:val="00355D04"/>
    <w:rsid w:val="003573E3"/>
    <w:rsid w:val="003600D5"/>
    <w:rsid w:val="003804F3"/>
    <w:rsid w:val="00385E92"/>
    <w:rsid w:val="003A16E7"/>
    <w:rsid w:val="003A17FF"/>
    <w:rsid w:val="003B370D"/>
    <w:rsid w:val="003C5C12"/>
    <w:rsid w:val="003D5AF2"/>
    <w:rsid w:val="003F1DB1"/>
    <w:rsid w:val="003F2179"/>
    <w:rsid w:val="003F5F95"/>
    <w:rsid w:val="00412D2C"/>
    <w:rsid w:val="004325B0"/>
    <w:rsid w:val="00432F6A"/>
    <w:rsid w:val="00435539"/>
    <w:rsid w:val="00446954"/>
    <w:rsid w:val="00452472"/>
    <w:rsid w:val="0046301E"/>
    <w:rsid w:val="00463D26"/>
    <w:rsid w:val="004728D2"/>
    <w:rsid w:val="00487624"/>
    <w:rsid w:val="0049124D"/>
    <w:rsid w:val="004947C4"/>
    <w:rsid w:val="004A4025"/>
    <w:rsid w:val="004B5FD5"/>
    <w:rsid w:val="004C6A68"/>
    <w:rsid w:val="004E0040"/>
    <w:rsid w:val="004E239B"/>
    <w:rsid w:val="004E2B87"/>
    <w:rsid w:val="004E379F"/>
    <w:rsid w:val="004E5792"/>
    <w:rsid w:val="004E5A63"/>
    <w:rsid w:val="004E7121"/>
    <w:rsid w:val="00500F6C"/>
    <w:rsid w:val="00501A9B"/>
    <w:rsid w:val="0050452C"/>
    <w:rsid w:val="005119A3"/>
    <w:rsid w:val="00524A33"/>
    <w:rsid w:val="00545410"/>
    <w:rsid w:val="00550C4E"/>
    <w:rsid w:val="00556D07"/>
    <w:rsid w:val="00563705"/>
    <w:rsid w:val="00570EC5"/>
    <w:rsid w:val="00570FAB"/>
    <w:rsid w:val="00593483"/>
    <w:rsid w:val="005B2D36"/>
    <w:rsid w:val="005B3B68"/>
    <w:rsid w:val="005B67C5"/>
    <w:rsid w:val="005E0D50"/>
    <w:rsid w:val="005E630E"/>
    <w:rsid w:val="00600C72"/>
    <w:rsid w:val="00601757"/>
    <w:rsid w:val="0060514A"/>
    <w:rsid w:val="0061139B"/>
    <w:rsid w:val="00620665"/>
    <w:rsid w:val="00624875"/>
    <w:rsid w:val="0064502D"/>
    <w:rsid w:val="00650086"/>
    <w:rsid w:val="00651EB7"/>
    <w:rsid w:val="00661F13"/>
    <w:rsid w:val="006631A3"/>
    <w:rsid w:val="0066486C"/>
    <w:rsid w:val="00691A68"/>
    <w:rsid w:val="00693C36"/>
    <w:rsid w:val="00695878"/>
    <w:rsid w:val="006A224B"/>
    <w:rsid w:val="006A7DAA"/>
    <w:rsid w:val="006B44FC"/>
    <w:rsid w:val="006B624A"/>
    <w:rsid w:val="006C2FFA"/>
    <w:rsid w:val="006C3D61"/>
    <w:rsid w:val="006D0333"/>
    <w:rsid w:val="006D1E5A"/>
    <w:rsid w:val="006E2975"/>
    <w:rsid w:val="00707558"/>
    <w:rsid w:val="00710D25"/>
    <w:rsid w:val="0072293D"/>
    <w:rsid w:val="00747A07"/>
    <w:rsid w:val="00766586"/>
    <w:rsid w:val="0077501B"/>
    <w:rsid w:val="007771E6"/>
    <w:rsid w:val="00786EDC"/>
    <w:rsid w:val="007A6D63"/>
    <w:rsid w:val="007C792E"/>
    <w:rsid w:val="007D05CE"/>
    <w:rsid w:val="007D36EB"/>
    <w:rsid w:val="007E6C97"/>
    <w:rsid w:val="007F0ED5"/>
    <w:rsid w:val="00807D93"/>
    <w:rsid w:val="00863CAF"/>
    <w:rsid w:val="00865002"/>
    <w:rsid w:val="0087138C"/>
    <w:rsid w:val="008737D2"/>
    <w:rsid w:val="0087628E"/>
    <w:rsid w:val="00882E99"/>
    <w:rsid w:val="008A0457"/>
    <w:rsid w:val="008B308B"/>
    <w:rsid w:val="008B402E"/>
    <w:rsid w:val="008B636E"/>
    <w:rsid w:val="008E3832"/>
    <w:rsid w:val="0091512E"/>
    <w:rsid w:val="00926E3C"/>
    <w:rsid w:val="00950553"/>
    <w:rsid w:val="00951723"/>
    <w:rsid w:val="009538ED"/>
    <w:rsid w:val="00986854"/>
    <w:rsid w:val="00986A73"/>
    <w:rsid w:val="009A5AE0"/>
    <w:rsid w:val="009A62AC"/>
    <w:rsid w:val="009B0F75"/>
    <w:rsid w:val="009E6871"/>
    <w:rsid w:val="00A17437"/>
    <w:rsid w:val="00A3038D"/>
    <w:rsid w:val="00A42355"/>
    <w:rsid w:val="00A54BF4"/>
    <w:rsid w:val="00A7655D"/>
    <w:rsid w:val="00A76F09"/>
    <w:rsid w:val="00A844D4"/>
    <w:rsid w:val="00A96BB7"/>
    <w:rsid w:val="00AA0F7B"/>
    <w:rsid w:val="00AC02B2"/>
    <w:rsid w:val="00AC6152"/>
    <w:rsid w:val="00AD2892"/>
    <w:rsid w:val="00AE7C18"/>
    <w:rsid w:val="00B11A50"/>
    <w:rsid w:val="00B15B3A"/>
    <w:rsid w:val="00B33A0A"/>
    <w:rsid w:val="00B40813"/>
    <w:rsid w:val="00B52F98"/>
    <w:rsid w:val="00B540CB"/>
    <w:rsid w:val="00B549F8"/>
    <w:rsid w:val="00B576F1"/>
    <w:rsid w:val="00B60FE7"/>
    <w:rsid w:val="00B63469"/>
    <w:rsid w:val="00B74D20"/>
    <w:rsid w:val="00B860C9"/>
    <w:rsid w:val="00BB7065"/>
    <w:rsid w:val="00BC4AE4"/>
    <w:rsid w:val="00BD7A9A"/>
    <w:rsid w:val="00C151E4"/>
    <w:rsid w:val="00C2373E"/>
    <w:rsid w:val="00C2728F"/>
    <w:rsid w:val="00C4716D"/>
    <w:rsid w:val="00C53E2F"/>
    <w:rsid w:val="00C549D3"/>
    <w:rsid w:val="00C633BF"/>
    <w:rsid w:val="00C77236"/>
    <w:rsid w:val="00C86390"/>
    <w:rsid w:val="00CA2C35"/>
    <w:rsid w:val="00CB7E8A"/>
    <w:rsid w:val="00CC101F"/>
    <w:rsid w:val="00CD6DFD"/>
    <w:rsid w:val="00CE721B"/>
    <w:rsid w:val="00CF7C1D"/>
    <w:rsid w:val="00D1060F"/>
    <w:rsid w:val="00D10739"/>
    <w:rsid w:val="00D21C74"/>
    <w:rsid w:val="00D301F6"/>
    <w:rsid w:val="00D305BA"/>
    <w:rsid w:val="00D37711"/>
    <w:rsid w:val="00D4333C"/>
    <w:rsid w:val="00D61ED2"/>
    <w:rsid w:val="00D64E41"/>
    <w:rsid w:val="00D77EF1"/>
    <w:rsid w:val="00D844F4"/>
    <w:rsid w:val="00D93903"/>
    <w:rsid w:val="00DB3098"/>
    <w:rsid w:val="00DE068E"/>
    <w:rsid w:val="00DE4257"/>
    <w:rsid w:val="00DF1A20"/>
    <w:rsid w:val="00DF4BA2"/>
    <w:rsid w:val="00E10F60"/>
    <w:rsid w:val="00E37EA2"/>
    <w:rsid w:val="00E4602C"/>
    <w:rsid w:val="00E50C30"/>
    <w:rsid w:val="00E5706B"/>
    <w:rsid w:val="00E67F9B"/>
    <w:rsid w:val="00E967BA"/>
    <w:rsid w:val="00EA70E0"/>
    <w:rsid w:val="00EB2BD7"/>
    <w:rsid w:val="00EB3D21"/>
    <w:rsid w:val="00EB5625"/>
    <w:rsid w:val="00ED1D34"/>
    <w:rsid w:val="00EF1E75"/>
    <w:rsid w:val="00F03651"/>
    <w:rsid w:val="00F23D2E"/>
    <w:rsid w:val="00F83E40"/>
    <w:rsid w:val="00FA2A0E"/>
    <w:rsid w:val="00FB414F"/>
    <w:rsid w:val="00FC4305"/>
    <w:rsid w:val="00FC648B"/>
    <w:rsid w:val="00FD2C30"/>
    <w:rsid w:val="00FD5E0D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vero.ochoa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2021-02-25T10:32:00Z</dcterms:created>
  <dcterms:modified xsi:type="dcterms:W3CDTF">2021-02-25T10:32:00Z</dcterms:modified>
</cp:coreProperties>
</file>