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rsidR="00B07DD4" w:rsidRDefault="00B07DD4" w:rsidP="008E25AD">
      <w:pPr>
        <w:rPr>
          <w:rStyle w:val="ESBBold"/>
          <w:b w:val="0"/>
          <w:lang w:val="es-ES_tradnl"/>
        </w:rPr>
      </w:pPr>
    </w:p>
    <w:p w:rsidR="008E25AD" w:rsidRPr="008E25AD" w:rsidRDefault="008E25AD" w:rsidP="008E25AD">
      <w:pPr>
        <w:rPr>
          <w:rStyle w:val="ESBBold"/>
          <w:b w:val="0"/>
          <w:lang w:val="es-ES_tradnl"/>
        </w:rPr>
      </w:pPr>
    </w:p>
    <w:p w:rsidR="0095479A" w:rsidRDefault="0036213E" w:rsidP="00637C9A">
      <w:pPr>
        <w:pStyle w:val="ESBHead"/>
        <w:jc w:val="left"/>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rsidR="00FD307D" w:rsidRDefault="00FD307D" w:rsidP="008B208C">
      <w:pPr>
        <w:pStyle w:val="ESBHead"/>
        <w:jc w:val="left"/>
        <w:rPr>
          <w:rFonts w:ascii="Arial Narrow" w:hAnsi="Arial Narrow" w:cs="Arial"/>
          <w:i/>
          <w:sz w:val="18"/>
          <w:szCs w:val="18"/>
        </w:rPr>
      </w:pPr>
    </w:p>
    <w:p w:rsidR="00EB2C15" w:rsidRPr="00CB7BBB" w:rsidRDefault="00EB2C15" w:rsidP="00637C9A">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w:t>
      </w:r>
      <w:r w:rsidRPr="00CD361E">
        <w:rPr>
          <w:rFonts w:ascii="Arial Narrow" w:hAnsi="Arial Narrow" w:cs="Arial"/>
          <w:i/>
          <w:sz w:val="18"/>
          <w:szCs w:val="18"/>
        </w:rPr>
        <w:t xml:space="preserve">la </w:t>
      </w:r>
      <w:hyperlink r:id="rId8" w:history="1">
        <w:r w:rsidRPr="00CD361E">
          <w:rPr>
            <w:rStyle w:val="Hipervnculo"/>
            <w:rFonts w:ascii="Arial Narrow" w:hAnsi="Arial Narrow"/>
            <w:i/>
            <w:sz w:val="18"/>
            <w:szCs w:val="18"/>
          </w:rPr>
          <w:t>Resolución de 11 de mayo de 2020</w:t>
        </w:r>
      </w:hyperlink>
      <w:r>
        <w:rPr>
          <w:rFonts w:ascii="Arial Narrow" w:hAnsi="Arial Narrow"/>
          <w:i/>
          <w:sz w:val="18"/>
          <w:szCs w:val="18"/>
        </w:rPr>
        <w:t>,</w:t>
      </w:r>
      <w:r w:rsidRPr="00CB7BBB">
        <w:rPr>
          <w:rFonts w:ascii="Arial Narrow" w:hAnsi="Arial Narrow"/>
          <w:i/>
          <w:sz w:val="18"/>
          <w:szCs w:val="18"/>
        </w:rPr>
        <w:t xml:space="preserve"> de la Presidencia de la Agencia Estatal de Investigación por la que se aprueba la convocatoria Europa Redes y Gestores - Europa Centros Tecnológicos del año 2020 para la concesión de ayudas dentro del Programa Estatal de Generación de Conocimiento y Fortalecimiento Científico y Tecnológico del Sistema I+D+i, en el marco del Plan Estatal de Investigación Científica y Técnica y de Innovación 2017-2020 </w:t>
      </w:r>
      <w:r w:rsidRPr="00CB7BBB">
        <w:rPr>
          <w:rFonts w:ascii="Arial Narrow" w:hAnsi="Arial Narrow" w:cs="Arial"/>
          <w:i/>
          <w:sz w:val="18"/>
          <w:szCs w:val="18"/>
        </w:rPr>
        <w:t>(en adelante, convocatoria).</w:t>
      </w:r>
    </w:p>
    <w:p w:rsidR="00FD307D" w:rsidRDefault="00FD307D" w:rsidP="00637C9A">
      <w:pPr>
        <w:pStyle w:val="ESBHead"/>
        <w:jc w:val="both"/>
        <w:rPr>
          <w:rFonts w:ascii="Arial Narrow" w:hAnsi="Arial Narrow" w:cs="Arial"/>
          <w:i/>
          <w:sz w:val="18"/>
          <w:szCs w:val="18"/>
        </w:rPr>
      </w:pPr>
    </w:p>
    <w:p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rsidR="00722880" w:rsidRDefault="00722880" w:rsidP="00637C9A">
      <w:pPr>
        <w:pStyle w:val="ESBHead"/>
        <w:jc w:val="both"/>
        <w:rPr>
          <w:rFonts w:ascii="Arial Narrow" w:hAnsi="Arial Narrow" w:cs="Arial"/>
          <w:i/>
          <w:sz w:val="18"/>
          <w:szCs w:val="18"/>
        </w:rPr>
      </w:pPr>
    </w:p>
    <w:p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objetivo de retornos, de empresas involucradas y de proyectos liderados como coordinador en proyectos europeos aprobados y financiados, que deberán alcanzarse en el periodo de ejecución de la ayuda establecido inicialmente e indicado en el </w:t>
      </w:r>
      <w:hyperlink r:id="rId9" w:history="1">
        <w:r w:rsidRPr="00EB2C15">
          <w:rPr>
            <w:rStyle w:val="Hipervnculo"/>
            <w:rFonts w:ascii="Arial Narrow" w:hAnsi="Arial Narrow" w:cs="Arial"/>
            <w:i/>
            <w:sz w:val="18"/>
            <w:szCs w:val="18"/>
          </w:rPr>
          <w:t>artículo 7.4 de la convocatoria</w:t>
        </w:r>
      </w:hyperlink>
      <w:r w:rsidRPr="00EB2C15">
        <w:rPr>
          <w:rFonts w:ascii="Arial Narrow" w:hAnsi="Arial Narrow" w:cs="Arial"/>
          <w:i/>
          <w:sz w:val="18"/>
          <w:szCs w:val="18"/>
        </w:rPr>
        <w:t>, 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Por lo tanto,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F5799D" w:rsidRPr="00A36741">
        <w:rPr>
          <w:rFonts w:ascii="Arial Narrow" w:hAnsi="Arial Narrow" w:cs="Arial"/>
          <w:b/>
          <w:i/>
          <w:sz w:val="18"/>
          <w:szCs w:val="18"/>
        </w:rPr>
        <w:t>entre el 1 de enero de 2021 y el 31 de diciembre de 2022</w:t>
      </w:r>
      <w:r w:rsidR="00722880" w:rsidRPr="00722880">
        <w:rPr>
          <w:rFonts w:ascii="Arial Narrow" w:hAnsi="Arial Narrow" w:cs="Arial"/>
          <w:i/>
          <w:sz w:val="18"/>
          <w:szCs w:val="18"/>
        </w:rPr>
        <w:t>.</w:t>
      </w:r>
    </w:p>
    <w:p w:rsidR="00FD307D" w:rsidRDefault="00FD307D" w:rsidP="00637C9A">
      <w:pPr>
        <w:pStyle w:val="ESBHead"/>
        <w:jc w:val="both"/>
        <w:rPr>
          <w:rFonts w:ascii="Arial Narrow" w:hAnsi="Arial Narrow" w:cs="Arial"/>
          <w:i/>
          <w:sz w:val="18"/>
          <w:szCs w:val="18"/>
        </w:rPr>
      </w:pPr>
    </w:p>
    <w:p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rsidR="003D0D2F" w:rsidRDefault="003D0D2F" w:rsidP="00637C9A">
      <w:pPr>
        <w:pStyle w:val="ESBHead"/>
        <w:jc w:val="left"/>
        <w:rPr>
          <w:rStyle w:val="ESBBold"/>
          <w:lang w:val="es-ES_tradnl"/>
        </w:rPr>
      </w:pPr>
    </w:p>
    <w:p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40"/>
        <w:gridCol w:w="27"/>
      </w:tblGrid>
      <w:tr w:rsidR="008E25AD" w:rsidTr="00C64437">
        <w:trPr>
          <w:trHeight w:val="340"/>
        </w:trPr>
        <w:tc>
          <w:tcPr>
            <w:tcW w:w="9445" w:type="dxa"/>
            <w:gridSpan w:val="3"/>
            <w:vAlign w:val="center"/>
          </w:tcPr>
          <w:p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FB00DF" w:rsidRPr="00E016F6">
              <w:rPr>
                <w:rStyle w:val="ESBBold"/>
                <w:sz w:val="18"/>
                <w:szCs w:val="18"/>
              </w:rPr>
              <w:t xml:space="preserve">Europa </w:t>
            </w:r>
            <w:r w:rsidR="00FB00DF">
              <w:rPr>
                <w:rStyle w:val="ESBBold"/>
                <w:sz w:val="18"/>
                <w:szCs w:val="18"/>
              </w:rPr>
              <w:t>Redes y Gestores</w:t>
            </w:r>
            <w:r w:rsidR="00173CB5">
              <w:rPr>
                <w:rStyle w:val="ESBBold"/>
                <w:sz w:val="18"/>
                <w:szCs w:val="18"/>
              </w:rPr>
              <w:t>-Europa Centros Tecnológicos</w:t>
            </w:r>
          </w:p>
        </w:tc>
      </w:tr>
      <w:tr w:rsidR="008E25AD" w:rsidTr="00C64437">
        <w:trPr>
          <w:trHeight w:val="340"/>
        </w:trPr>
        <w:tc>
          <w:tcPr>
            <w:tcW w:w="9445" w:type="dxa"/>
            <w:gridSpan w:val="3"/>
            <w:vAlign w:val="center"/>
          </w:tcPr>
          <w:p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173CB5">
              <w:rPr>
                <w:rStyle w:val="ESBBold"/>
                <w:b w:val="0"/>
                <w:sz w:val="18"/>
                <w:szCs w:val="18"/>
              </w:rPr>
              <w:t>ECT2020</w:t>
            </w:r>
            <w:r w:rsidR="00FB00DF">
              <w:rPr>
                <w:rStyle w:val="ESBBold"/>
                <w:b w:val="0"/>
                <w:sz w:val="18"/>
                <w:szCs w:val="18"/>
              </w:rPr>
              <w:t>-XXXXXX</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rsidTr="00C64437">
        <w:trPr>
          <w:trHeight w:val="340"/>
        </w:trPr>
        <w:tc>
          <w:tcPr>
            <w:tcW w:w="9445" w:type="dxa"/>
            <w:gridSpan w:val="3"/>
            <w:vAlign w:val="center"/>
          </w:tcPr>
          <w:p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rsidTr="00C64437">
        <w:trPr>
          <w:gridAfter w:val="1"/>
          <w:wAfter w:w="27" w:type="dxa"/>
          <w:trHeight w:val="340"/>
        </w:trPr>
        <w:tc>
          <w:tcPr>
            <w:tcW w:w="4778" w:type="dxa"/>
            <w:vAlign w:val="center"/>
          </w:tcPr>
          <w:p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rsidTr="00C64437">
        <w:trPr>
          <w:gridAfter w:val="1"/>
          <w:wAfter w:w="27" w:type="dxa"/>
          <w:trHeight w:val="340"/>
        </w:trPr>
        <w:tc>
          <w:tcPr>
            <w:tcW w:w="4778" w:type="dxa"/>
            <w:vAlign w:val="center"/>
          </w:tcPr>
          <w:p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rsidTr="00C64437">
        <w:trPr>
          <w:gridAfter w:val="1"/>
          <w:wAfter w:w="27" w:type="dxa"/>
          <w:trHeight w:val="340"/>
        </w:trPr>
        <w:tc>
          <w:tcPr>
            <w:tcW w:w="9418" w:type="dxa"/>
            <w:gridSpan w:val="2"/>
            <w:vAlign w:val="center"/>
          </w:tcPr>
          <w:p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rsidTr="00C64437">
        <w:trPr>
          <w:gridAfter w:val="1"/>
          <w:wAfter w:w="27" w:type="dxa"/>
          <w:trHeight w:val="340"/>
        </w:trPr>
        <w:tc>
          <w:tcPr>
            <w:tcW w:w="9418" w:type="dxa"/>
            <w:gridSpan w:val="2"/>
            <w:vAlign w:val="center"/>
          </w:tcPr>
          <w:p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Gasto ejecutado hasta el momento de la solicitud (€):</w:t>
            </w:r>
          </w:p>
        </w:tc>
      </w:tr>
    </w:tbl>
    <w:p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75FA0715" wp14:editId="13EEB867">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A0715"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" strokeweight=".5pt">
                <v:textbox>
                  <w:txbxContent>
                    <w:p w:rsidR="00637C9A" w:rsidRPr="00E337A7" w:rsidRDefault="00637C9A" w:rsidP="00637C9A">
                      <w:pPr>
                        <w:jc w:val="center"/>
                        <w:rPr>
                          <w:sz w:val="18"/>
                          <w:szCs w:val="18"/>
                        </w:rPr>
                      </w:pPr>
                    </w:p>
                  </w:txbxContent>
                </v:textbox>
                <w10:wrap type="square"/>
              </v:shape>
            </w:pict>
          </mc:Fallback>
        </mc:AlternateContent>
      </w:r>
    </w:p>
    <w:p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rsidR="00FD307D" w:rsidRPr="00B54DE1" w:rsidRDefault="00FD307D" w:rsidP="007916C9">
      <w:pPr>
        <w:rPr>
          <w:rStyle w:val="ESBBold"/>
          <w:rFonts w:cs="Arial"/>
          <w:b w:val="0"/>
          <w:szCs w:val="20"/>
        </w:rPr>
      </w:pPr>
    </w:p>
    <w:p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rsidTr="00B54DE1">
        <w:tc>
          <w:tcPr>
            <w:tcW w:w="9356" w:type="dxa"/>
          </w:tcPr>
          <w:p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rsidR="009E20DE" w:rsidRPr="008A7351" w:rsidRDefault="009E20DE" w:rsidP="008E25AD"/>
          <w:p w:rsidR="009E20DE" w:rsidRDefault="009E20DE" w:rsidP="008E25AD"/>
          <w:p w:rsidR="00F96790" w:rsidRDefault="00F96790" w:rsidP="008E25AD"/>
          <w:p w:rsidR="00F96790" w:rsidRDefault="00F96790" w:rsidP="008E25AD"/>
          <w:p w:rsidR="00F96790" w:rsidRDefault="00F96790" w:rsidP="008E25AD"/>
          <w:p w:rsidR="00F96790" w:rsidRDefault="00F96790" w:rsidP="008E25AD"/>
          <w:p w:rsidR="00F96790" w:rsidRDefault="00F96790" w:rsidP="008E25AD"/>
          <w:p w:rsidR="00BC7C20" w:rsidRPr="008A7351" w:rsidRDefault="00BC7C20" w:rsidP="008E25AD"/>
          <w:p w:rsidR="009E20DE" w:rsidRDefault="009E20DE" w:rsidP="008E25AD">
            <w:pPr>
              <w:rPr>
                <w:rStyle w:val="ESBBold"/>
                <w:rFonts w:cs="Arial"/>
                <w:sz w:val="18"/>
                <w:szCs w:val="18"/>
              </w:rPr>
            </w:pPr>
          </w:p>
          <w:p w:rsidR="00EB3ADC" w:rsidRPr="008A7351" w:rsidRDefault="00EB3ADC" w:rsidP="008E25AD">
            <w:pPr>
              <w:rPr>
                <w:rStyle w:val="ESBBold"/>
                <w:rFonts w:cs="Arial"/>
                <w:sz w:val="18"/>
                <w:szCs w:val="18"/>
              </w:rPr>
            </w:pPr>
          </w:p>
          <w:p w:rsidR="009E20DE" w:rsidRPr="008A7351" w:rsidRDefault="009E20DE" w:rsidP="009E20DE">
            <w:pPr>
              <w:rPr>
                <w:rStyle w:val="ESBBold"/>
                <w:rFonts w:cs="Arial"/>
                <w:sz w:val="18"/>
                <w:szCs w:val="18"/>
              </w:rPr>
            </w:pPr>
          </w:p>
        </w:tc>
      </w:tr>
    </w:tbl>
    <w:p w:rsidR="008A7351" w:rsidRPr="008E25AD" w:rsidRDefault="008A7351" w:rsidP="008E25AD">
      <w:pPr>
        <w:rPr>
          <w:rStyle w:val="ESBBold"/>
          <w:rFonts w:cs="Arial"/>
          <w:b w:val="0"/>
          <w:szCs w:val="20"/>
        </w:rPr>
      </w:pPr>
    </w:p>
    <w:p w:rsidR="008A7351" w:rsidRPr="008E25AD" w:rsidRDefault="008A7351" w:rsidP="008E25AD">
      <w:pPr>
        <w:rPr>
          <w:rStyle w:val="ESBBold"/>
          <w:rFonts w:cs="Arial"/>
          <w:b w:val="0"/>
          <w:szCs w:val="20"/>
        </w:rPr>
      </w:pPr>
    </w:p>
    <w:p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rsidTr="00B54DE1">
        <w:tc>
          <w:tcPr>
            <w:tcW w:w="9356" w:type="dxa"/>
          </w:tcPr>
          <w:p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9E20DE" w:rsidRPr="008A7351" w:rsidRDefault="009E20DE" w:rsidP="008E25AD">
            <w:pPr>
              <w:rPr>
                <w:rStyle w:val="ESBStandard"/>
                <w:rFonts w:cs="Arial"/>
              </w:rPr>
            </w:pPr>
          </w:p>
          <w:p w:rsidR="000E4CD2" w:rsidRPr="008A7351" w:rsidRDefault="000E4CD2" w:rsidP="008A7351">
            <w:pPr>
              <w:pStyle w:val="Prrafodelista"/>
              <w:autoSpaceDE w:val="0"/>
              <w:autoSpaceDN w:val="0"/>
              <w:adjustRightInd w:val="0"/>
              <w:ind w:left="0"/>
              <w:rPr>
                <w:rStyle w:val="ESBStandard"/>
                <w:rFonts w:cs="Arial"/>
              </w:rPr>
            </w:pPr>
          </w:p>
        </w:tc>
      </w:tr>
    </w:tbl>
    <w:p w:rsidR="009E20DE" w:rsidRPr="009E20DE" w:rsidRDefault="009E20DE" w:rsidP="008E25AD">
      <w:pPr>
        <w:rPr>
          <w:rStyle w:val="ESBStandard"/>
          <w:rFonts w:cs="Arial"/>
        </w:rPr>
      </w:pPr>
    </w:p>
    <w:p w:rsidR="00933DE2" w:rsidRDefault="00933DE2" w:rsidP="008E25AD">
      <w:pPr>
        <w:rPr>
          <w:rStyle w:val="ESBBold"/>
        </w:rPr>
      </w:pPr>
    </w:p>
    <w:p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rsidTr="008A7351">
        <w:tc>
          <w:tcPr>
            <w:tcW w:w="9356" w:type="dxa"/>
          </w:tcPr>
          <w:p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rsidR="00EB3ADC" w:rsidRPr="008E25AD" w:rsidRDefault="00EB3ADC" w:rsidP="008E25AD">
            <w:pPr>
              <w:rPr>
                <w:rStyle w:val="ESBBold"/>
                <w:rFonts w:cs="Arial"/>
                <w:b w:val="0"/>
              </w:rPr>
            </w:pPr>
          </w:p>
          <w:p w:rsidR="00EB3ADC" w:rsidRPr="008E25AD" w:rsidRDefault="00EB3ADC" w:rsidP="008E25AD">
            <w:pPr>
              <w:rPr>
                <w:rStyle w:val="ESBBold"/>
                <w:rFonts w:cs="Arial"/>
                <w:b w:val="0"/>
              </w:rPr>
            </w:pPr>
          </w:p>
          <w:p w:rsidR="00EB3ADC" w:rsidRPr="008E25AD" w:rsidRDefault="00EB3ADC" w:rsidP="008E25AD">
            <w:pPr>
              <w:rPr>
                <w:rStyle w:val="ESBBold"/>
                <w:rFonts w:cs="Arial"/>
                <w:b w:val="0"/>
              </w:rPr>
            </w:pPr>
          </w:p>
          <w:p w:rsidR="00EB3ADC" w:rsidRDefault="00EB3ADC" w:rsidP="008E25AD">
            <w:pPr>
              <w:rPr>
                <w:rStyle w:val="ESBBold"/>
                <w:rFonts w:cs="Arial"/>
                <w:b w:val="0"/>
              </w:rPr>
            </w:pPr>
          </w:p>
          <w:p w:rsidR="009E20DE" w:rsidRPr="008E25AD" w:rsidRDefault="009E20DE" w:rsidP="008E25AD">
            <w:pPr>
              <w:rPr>
                <w:rStyle w:val="ESBBold"/>
                <w:rFonts w:cs="Arial"/>
                <w:b w:val="0"/>
              </w:rPr>
            </w:pPr>
          </w:p>
          <w:p w:rsidR="009E20DE" w:rsidRPr="008A7351" w:rsidRDefault="009E20DE" w:rsidP="008E25AD">
            <w:pPr>
              <w:rPr>
                <w:rStyle w:val="ESBBold"/>
                <w:rFonts w:cs="Arial"/>
              </w:rPr>
            </w:pPr>
          </w:p>
          <w:p w:rsidR="009E20DE" w:rsidRPr="008A7351" w:rsidRDefault="009E20DE" w:rsidP="008A7351">
            <w:pPr>
              <w:pStyle w:val="Prrafodelista"/>
              <w:ind w:left="0"/>
              <w:rPr>
                <w:rStyle w:val="ESBBold"/>
                <w:rFonts w:cs="Arial"/>
              </w:rPr>
            </w:pPr>
          </w:p>
        </w:tc>
      </w:tr>
    </w:tbl>
    <w:p w:rsidR="009E20DE" w:rsidRPr="008E25AD" w:rsidRDefault="009E20DE" w:rsidP="008E25AD">
      <w:pPr>
        <w:rPr>
          <w:rStyle w:val="ESBBold"/>
          <w:rFonts w:cs="Arial"/>
          <w:b w:val="0"/>
        </w:rPr>
      </w:pPr>
    </w:p>
    <w:p w:rsidR="00933DE2" w:rsidRPr="008E25AD" w:rsidRDefault="00933DE2" w:rsidP="008E25AD">
      <w:pPr>
        <w:rPr>
          <w:szCs w:val="20"/>
        </w:rPr>
      </w:pPr>
    </w:p>
    <w:p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rsidTr="008A7351">
        <w:tc>
          <w:tcPr>
            <w:tcW w:w="9342" w:type="dxa"/>
          </w:tcPr>
          <w:p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rsidR="00EB3ADC" w:rsidRDefault="00EB3ADC" w:rsidP="008E25AD">
            <w:pPr>
              <w:rPr>
                <w:rStyle w:val="ESBBold"/>
              </w:rPr>
            </w:pPr>
          </w:p>
          <w:p w:rsidR="008E25AD" w:rsidRDefault="008E25AD" w:rsidP="008E25AD">
            <w:pPr>
              <w:rPr>
                <w:rStyle w:val="ESBBold"/>
              </w:rPr>
            </w:pPr>
          </w:p>
          <w:p w:rsidR="00EB3ADC" w:rsidRDefault="00EB3ADC" w:rsidP="008E25AD">
            <w:pPr>
              <w:rPr>
                <w:rStyle w:val="ESBBold"/>
              </w:rPr>
            </w:pPr>
          </w:p>
          <w:p w:rsidR="00EB3ADC" w:rsidRDefault="00EB3ADC" w:rsidP="008E25AD">
            <w:pPr>
              <w:rPr>
                <w:rStyle w:val="ESBBold"/>
              </w:rPr>
            </w:pPr>
          </w:p>
          <w:p w:rsidR="00723DB8" w:rsidRDefault="00723DB8" w:rsidP="008E25AD">
            <w:pPr>
              <w:rPr>
                <w:rStyle w:val="ESBBold"/>
              </w:rPr>
            </w:pPr>
          </w:p>
          <w:p w:rsidR="009727BE" w:rsidRDefault="009727BE" w:rsidP="008E25AD">
            <w:pPr>
              <w:rPr>
                <w:rStyle w:val="ESBBold"/>
              </w:rPr>
            </w:pPr>
          </w:p>
          <w:p w:rsidR="00E10C18" w:rsidRDefault="00E10C18" w:rsidP="008E25AD">
            <w:pPr>
              <w:rPr>
                <w:rStyle w:val="ESBBold"/>
              </w:rPr>
            </w:pPr>
          </w:p>
          <w:p w:rsidR="009727BE" w:rsidRDefault="009727BE" w:rsidP="00291017">
            <w:pPr>
              <w:rPr>
                <w:rStyle w:val="ESBBold"/>
              </w:rPr>
            </w:pPr>
          </w:p>
        </w:tc>
      </w:tr>
    </w:tbl>
    <w:p w:rsidR="009727BE" w:rsidRPr="008E25AD" w:rsidRDefault="009727BE" w:rsidP="008E25AD">
      <w:pPr>
        <w:rPr>
          <w:rStyle w:val="ESBBold"/>
          <w:b w:val="0"/>
        </w:rPr>
      </w:pPr>
    </w:p>
    <w:p w:rsidR="004B1CB4" w:rsidRPr="008E25AD" w:rsidRDefault="004B1CB4" w:rsidP="008E25AD">
      <w:pPr>
        <w:rPr>
          <w:rStyle w:val="ESBBold"/>
          <w:b w:val="0"/>
        </w:rPr>
      </w:pPr>
    </w:p>
    <w:p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rsidTr="008A7351">
        <w:tc>
          <w:tcPr>
            <w:tcW w:w="9342" w:type="dxa"/>
          </w:tcPr>
          <w:p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bookmarkStart w:id="0" w:name="_GoBack"/>
            <w:bookmarkEnd w:id="0"/>
            <w:r w:rsidR="009D36C7">
              <w:rPr>
                <w:rFonts w:cs="Arial"/>
                <w:i/>
                <w:sz w:val="16"/>
                <w:szCs w:val="16"/>
              </w:rPr>
              <w:t>conceptos</w:t>
            </w:r>
            <w:r w:rsidR="009D36C7" w:rsidRPr="008A7351">
              <w:rPr>
                <w:rFonts w:cs="Arial"/>
                <w:i/>
                <w:sz w:val="16"/>
                <w:szCs w:val="16"/>
              </w:rPr>
              <w:t>)</w:t>
            </w:r>
          </w:p>
          <w:p w:rsidR="00E10C18" w:rsidRPr="008E25AD" w:rsidRDefault="00E10C18" w:rsidP="008E25AD">
            <w:pPr>
              <w:rPr>
                <w:rStyle w:val="ESBBold"/>
                <w:b w:val="0"/>
              </w:rPr>
            </w:pPr>
          </w:p>
          <w:p w:rsidR="00E10C18" w:rsidRPr="008E25AD" w:rsidRDefault="00E10C18"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933DE2" w:rsidRPr="008E25AD" w:rsidRDefault="00933DE2" w:rsidP="008E25AD">
            <w:pPr>
              <w:rPr>
                <w:rStyle w:val="ESBBold"/>
                <w:b w:val="0"/>
              </w:rPr>
            </w:pPr>
          </w:p>
          <w:p w:rsidR="00E10C18" w:rsidRPr="008E25AD" w:rsidRDefault="00E10C18" w:rsidP="008E25AD">
            <w:pPr>
              <w:rPr>
                <w:rStyle w:val="ESBBold"/>
                <w:b w:val="0"/>
              </w:rPr>
            </w:pPr>
          </w:p>
          <w:p w:rsidR="00E10C18" w:rsidRDefault="00E10C18">
            <w:pPr>
              <w:rPr>
                <w:rStyle w:val="ESBBold"/>
              </w:rPr>
            </w:pPr>
          </w:p>
        </w:tc>
      </w:tr>
    </w:tbl>
    <w:p w:rsidR="00CD74F4" w:rsidRDefault="00CD74F4" w:rsidP="00E10C18">
      <w:pPr>
        <w:pStyle w:val="Textosinformato"/>
        <w:rPr>
          <w:rFonts w:ascii="Arial" w:hAnsi="Arial" w:cs="Arial"/>
          <w:sz w:val="16"/>
          <w:lang w:val="es-ES_tradnl"/>
        </w:rPr>
      </w:pPr>
    </w:p>
    <w:p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hyperlink r:id="rId10" w:history="1">
        <w:r w:rsidRPr="0054038A">
          <w:rPr>
            <w:rStyle w:val="Hipervnculo"/>
            <w:rFonts w:cs="Arial"/>
            <w:i/>
            <w:sz w:val="16"/>
            <w:szCs w:val="16"/>
            <w:lang w:val="es-ES_tradnl"/>
          </w:rPr>
          <w:t>Carpeta Virtual de Expedientes-FACILIT@</w:t>
        </w:r>
      </w:hyperlink>
      <w:r w:rsidRPr="00DF369A">
        <w:rPr>
          <w:rFonts w:cs="Arial"/>
          <w:i/>
          <w:sz w:val="16"/>
          <w:szCs w:val="16"/>
          <w:lang w:val="es-ES_tradnl"/>
        </w:rPr>
        <w:t xml:space="preserve"> por la persona que lidera</w:t>
      </w:r>
      <w:r>
        <w:rPr>
          <w:rFonts w:cs="Arial"/>
          <w:i/>
          <w:sz w:val="16"/>
          <w:szCs w:val="16"/>
          <w:lang w:val="es-ES_tradnl"/>
        </w:rPr>
        <w:t xml:space="preserve"> el proyecto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rsidR="00165F70" w:rsidRDefault="00165F70" w:rsidP="00165F70">
      <w:pPr>
        <w:jc w:val="both"/>
        <w:rPr>
          <w:rStyle w:val="ESBBold"/>
        </w:rPr>
      </w:pPr>
    </w:p>
    <w:p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rsidR="00165F70" w:rsidRPr="008E25AD" w:rsidRDefault="00165F70" w:rsidP="00165F70">
      <w:pPr>
        <w:rPr>
          <w:rStyle w:val="ESBStandard1"/>
          <w:rFonts w:cs="Arial"/>
          <w:bCs/>
          <w:szCs w:val="20"/>
        </w:rPr>
      </w:pPr>
    </w:p>
    <w:p w:rsidR="00165F70" w:rsidRDefault="00165F70" w:rsidP="00165F70">
      <w:pPr>
        <w:pStyle w:val="Textosinformato"/>
        <w:jc w:val="both"/>
        <w:rPr>
          <w:rFonts w:ascii="Arial" w:hAnsi="Arial" w:cs="Arial"/>
          <w:i/>
          <w:sz w:val="16"/>
          <w:szCs w:val="16"/>
          <w:lang w:val="es-ES_tradnl"/>
        </w:rPr>
      </w:pPr>
    </w:p>
    <w:p w:rsidR="002F7C4D" w:rsidRDefault="002F7C4D" w:rsidP="002F7C4D">
      <w:pPr>
        <w:pStyle w:val="Textosinformato"/>
        <w:jc w:val="both"/>
        <w:rPr>
          <w:rFonts w:ascii="Arial" w:hAnsi="Arial" w:cs="Arial"/>
          <w:i/>
          <w:sz w:val="16"/>
          <w:szCs w:val="16"/>
          <w:lang w:val="es-ES_tradnl"/>
        </w:rPr>
      </w:pPr>
      <w:r w:rsidRPr="00F744BD">
        <w:rPr>
          <w:rFonts w:ascii="Arial" w:hAnsi="Arial" w:cs="Arial"/>
          <w:i/>
          <w:sz w:val="16"/>
          <w:szCs w:val="16"/>
          <w:lang w:val="es-ES_tradnl"/>
        </w:rPr>
        <w:t>Para consultas sobre el seguimiento científico-técnico</w:t>
      </w:r>
      <w:r>
        <w:rPr>
          <w:rFonts w:ascii="Arial" w:hAnsi="Arial" w:cs="Arial"/>
          <w:i/>
          <w:sz w:val="16"/>
          <w:szCs w:val="16"/>
          <w:lang w:val="es-ES_tradnl"/>
        </w:rPr>
        <w:t xml:space="preserve"> de la convocatoria</w:t>
      </w:r>
      <w:r w:rsidRPr="00F744BD">
        <w:rPr>
          <w:rFonts w:ascii="Arial" w:hAnsi="Arial" w:cs="Arial"/>
          <w:i/>
          <w:sz w:val="16"/>
          <w:szCs w:val="16"/>
          <w:lang w:val="es-ES_tradnl"/>
        </w:rPr>
        <w:t xml:space="preserve"> y/o sobre esta solici</w:t>
      </w:r>
      <w:r>
        <w:rPr>
          <w:rFonts w:ascii="Arial" w:hAnsi="Arial" w:cs="Arial"/>
          <w:i/>
          <w:sz w:val="16"/>
          <w:szCs w:val="16"/>
          <w:lang w:val="es-ES_tradnl"/>
        </w:rPr>
        <w:t>tud</w:t>
      </w:r>
      <w:r w:rsidRPr="00F744BD">
        <w:rPr>
          <w:rFonts w:ascii="Arial" w:hAnsi="Arial" w:cs="Arial"/>
          <w:i/>
          <w:sz w:val="16"/>
          <w:szCs w:val="16"/>
          <w:lang w:val="es-ES_tradnl"/>
        </w:rPr>
        <w:t>:</w:t>
      </w:r>
    </w:p>
    <w:p w:rsidR="002F7C4D" w:rsidRPr="00E6121E" w:rsidRDefault="00833544" w:rsidP="002F7C4D">
      <w:pPr>
        <w:pStyle w:val="Textosinformato"/>
        <w:jc w:val="both"/>
        <w:rPr>
          <w:rFonts w:ascii="Arial" w:hAnsi="Arial" w:cs="Arial"/>
          <w:i/>
          <w:sz w:val="16"/>
          <w:szCs w:val="16"/>
          <w:lang w:val="es-ES_tradnl"/>
        </w:rPr>
      </w:pPr>
      <w:hyperlink r:id="rId11" w:history="1">
        <w:r w:rsidR="002F7C4D" w:rsidRPr="000A633E">
          <w:rPr>
            <w:rStyle w:val="Hipervnculo"/>
            <w:rFonts w:ascii="Arial" w:hAnsi="Arial" w:cs="Arial"/>
            <w:i/>
            <w:sz w:val="16"/>
            <w:szCs w:val="16"/>
            <w:lang w:val="es-ES_tradnl"/>
          </w:rPr>
          <w:t>europa-centrostecnologicos@aei.gob.es</w:t>
        </w:r>
      </w:hyperlink>
      <w:r w:rsidR="002F7C4D">
        <w:rPr>
          <w:rFonts w:ascii="Arial" w:hAnsi="Arial" w:cs="Arial"/>
          <w:i/>
          <w:sz w:val="16"/>
          <w:szCs w:val="16"/>
          <w:lang w:val="es-ES_tradnl"/>
        </w:rPr>
        <w:t xml:space="preserve"> </w:t>
      </w:r>
    </w:p>
    <w:p w:rsidR="00165F70" w:rsidRDefault="00165F70" w:rsidP="00165F70">
      <w:pPr>
        <w:rPr>
          <w:rStyle w:val="ESBStandard1"/>
          <w:rFonts w:cs="Arial"/>
          <w:b/>
          <w:bCs/>
          <w:szCs w:val="20"/>
        </w:rPr>
      </w:pPr>
    </w:p>
    <w:p w:rsidR="00165F70" w:rsidRDefault="00165F70" w:rsidP="00165F70">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2" w:history="1">
        <w:r w:rsidRPr="003000AF">
          <w:rPr>
            <w:rStyle w:val="Hipervnculo"/>
            <w:rFonts w:ascii="Arial" w:hAnsi="Arial" w:cs="Arial"/>
            <w:i/>
            <w:sz w:val="16"/>
            <w:szCs w:val="16"/>
            <w:lang w:val="es-ES_tradnl"/>
          </w:rPr>
          <w:t>cauidi@aei.gob.es</w:t>
        </w:r>
      </w:hyperlink>
    </w:p>
    <w:p w:rsidR="00165F70" w:rsidRDefault="00165F70" w:rsidP="00165F70">
      <w:pPr>
        <w:pStyle w:val="Textosinformato"/>
        <w:jc w:val="both"/>
        <w:rPr>
          <w:rFonts w:ascii="Arial" w:hAnsi="Arial" w:cs="Arial"/>
          <w:i/>
          <w:sz w:val="16"/>
          <w:szCs w:val="16"/>
          <w:lang w:val="es-ES_tradnl"/>
        </w:rPr>
      </w:pPr>
    </w:p>
    <w:p w:rsidR="004F5B07" w:rsidRPr="00165F70" w:rsidRDefault="00165F70" w:rsidP="00FC66EB">
      <w:pPr>
        <w:pStyle w:val="Textosinformato"/>
        <w:jc w:val="both"/>
        <w:rPr>
          <w:rStyle w:val="ESBStandard1"/>
          <w:rFonts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3"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sectPr w:rsidR="004F5B07" w:rsidRPr="00165F70" w:rsidSect="008A7351">
      <w:headerReference w:type="even" r:id="rId14"/>
      <w:headerReference w:type="default" r:id="rId15"/>
      <w:footerReference w:type="even" r:id="rId16"/>
      <w:footerReference w:type="default" r:id="rId17"/>
      <w:headerReference w:type="first" r:id="rId18"/>
      <w:footerReference w:type="first" r:id="rId19"/>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83" w:rsidRDefault="00607B83">
      <w:r>
        <w:separator/>
      </w:r>
    </w:p>
    <w:p w:rsidR="00607B83" w:rsidRDefault="00607B83"/>
  </w:endnote>
  <w:endnote w:type="continuationSeparator" w:id="0">
    <w:p w:rsidR="00607B83" w:rsidRDefault="00607B83">
      <w:r>
        <w:continuationSeparator/>
      </w:r>
    </w:p>
    <w:p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01" w:rsidRDefault="009E6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rsidR="00CC71E6" w:rsidRDefault="00CC71E6" w:rsidP="008E25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83354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833544">
      <w:rPr>
        <w:b/>
        <w:noProof/>
      </w:rPr>
      <w:t>3</w:t>
    </w:r>
    <w:r>
      <w:rPr>
        <w:b/>
      </w:rPr>
      <w:fldChar w:fldCharType="end"/>
    </w:r>
  </w:p>
  <w:p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83" w:rsidRDefault="00607B83">
      <w:r>
        <w:separator/>
      </w:r>
    </w:p>
    <w:p w:rsidR="00607B83" w:rsidRDefault="00607B83"/>
  </w:footnote>
  <w:footnote w:type="continuationSeparator" w:id="0">
    <w:p w:rsidR="00607B83" w:rsidRDefault="00607B83">
      <w:r>
        <w:continuationSeparator/>
      </w:r>
    </w:p>
    <w:p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01" w:rsidRDefault="009E60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01" w:rsidRDefault="009E60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rsidTr="004C3F0A">
      <w:trPr>
        <w:cantSplit/>
        <w:trHeight w:val="1557"/>
      </w:trPr>
      <w:tc>
        <w:tcPr>
          <w:tcW w:w="7154" w:type="dxa"/>
          <w:shd w:val="clear" w:color="auto" w:fill="auto"/>
        </w:tcPr>
        <w:p w:rsidR="001B1CF8" w:rsidRPr="00D24BE5" w:rsidRDefault="004821A9" w:rsidP="004C3F0A">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34D325D4" wp14:editId="235EF748">
                <wp:simplePos x="0" y="0"/>
                <wp:positionH relativeFrom="column">
                  <wp:posOffset>4539615</wp:posOffset>
                </wp:positionH>
                <wp:positionV relativeFrom="paragraph">
                  <wp:posOffset>-62230</wp:posOffset>
                </wp:positionV>
                <wp:extent cx="669925" cy="89662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C15" w:rsidRPr="004E7B3F">
            <w:rPr>
              <w:noProof/>
            </w:rPr>
            <w:drawing>
              <wp:inline distT="0" distB="0" distL="0" distR="0" wp14:anchorId="678A4D47" wp14:editId="3FC39B1F">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shd w:val="clear" w:color="auto" w:fill="auto"/>
        </w:tcPr>
        <w:p w:rsidR="001B1CF8" w:rsidRPr="00D24BE5" w:rsidRDefault="001B1CF8" w:rsidP="004C3F0A">
          <w:pPr>
            <w:pStyle w:val="Encabezado"/>
            <w:jc w:val="both"/>
            <w:rPr>
              <w:sz w:val="14"/>
            </w:rPr>
          </w:pPr>
        </w:p>
      </w:tc>
    </w:tr>
  </w:tbl>
  <w:p w:rsidR="00CC71E6" w:rsidRPr="001B1CF8" w:rsidRDefault="00CC71E6" w:rsidP="001B1CF8">
    <w:pPr>
      <w:pStyle w:val="Encabezado"/>
    </w:pPr>
  </w:p>
  <w:p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84498"/>
    <w:rsid w:val="00186CD3"/>
    <w:rsid w:val="0019170D"/>
    <w:rsid w:val="001930CD"/>
    <w:rsid w:val="001A5256"/>
    <w:rsid w:val="001B1CF8"/>
    <w:rsid w:val="001D186D"/>
    <w:rsid w:val="001D6623"/>
    <w:rsid w:val="001E3A48"/>
    <w:rsid w:val="001F54FF"/>
    <w:rsid w:val="0020545B"/>
    <w:rsid w:val="0022671A"/>
    <w:rsid w:val="00231423"/>
    <w:rsid w:val="00232B30"/>
    <w:rsid w:val="0026274E"/>
    <w:rsid w:val="002646A1"/>
    <w:rsid w:val="002752E7"/>
    <w:rsid w:val="0028305F"/>
    <w:rsid w:val="0028360D"/>
    <w:rsid w:val="00291017"/>
    <w:rsid w:val="0029544C"/>
    <w:rsid w:val="00296E6B"/>
    <w:rsid w:val="002C5464"/>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527EE"/>
    <w:rsid w:val="00C529DA"/>
    <w:rsid w:val="00C5470A"/>
    <w:rsid w:val="00C60944"/>
    <w:rsid w:val="00C64437"/>
    <w:rsid w:val="00C83F67"/>
    <w:rsid w:val="00C851BD"/>
    <w:rsid w:val="00C9236B"/>
    <w:rsid w:val="00C94B5D"/>
    <w:rsid w:val="00C97A2F"/>
    <w:rsid w:val="00CB1AAB"/>
    <w:rsid w:val="00CC52C4"/>
    <w:rsid w:val="00CC71E6"/>
    <w:rsid w:val="00CD74F4"/>
    <w:rsid w:val="00D07721"/>
    <w:rsid w:val="00D1434D"/>
    <w:rsid w:val="00D30A8A"/>
    <w:rsid w:val="00D32D9A"/>
    <w:rsid w:val="00D4645A"/>
    <w:rsid w:val="00D62D7A"/>
    <w:rsid w:val="00D63F0B"/>
    <w:rsid w:val="00D74B8B"/>
    <w:rsid w:val="00D92D98"/>
    <w:rsid w:val="00DA6E72"/>
    <w:rsid w:val="00DB34D8"/>
    <w:rsid w:val="00DB3A38"/>
    <w:rsid w:val="00DB5340"/>
    <w:rsid w:val="00DC5CE3"/>
    <w:rsid w:val="00DD6AB7"/>
    <w:rsid w:val="00DD723F"/>
    <w:rsid w:val="00DF1686"/>
    <w:rsid w:val="00E10C18"/>
    <w:rsid w:val="00E12AD3"/>
    <w:rsid w:val="00E16875"/>
    <w:rsid w:val="00E232AE"/>
    <w:rsid w:val="00E25244"/>
    <w:rsid w:val="00E26430"/>
    <w:rsid w:val="00E44C3C"/>
    <w:rsid w:val="00E478E1"/>
    <w:rsid w:val="00E5414B"/>
    <w:rsid w:val="00E5515B"/>
    <w:rsid w:val="00E613AA"/>
    <w:rsid w:val="00E8132E"/>
    <w:rsid w:val="00E927E0"/>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55CA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3" Type="http://schemas.openxmlformats.org/officeDocument/2006/relationships/hyperlink" Target="mailto:justieco@aei.gob.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uidi@aei.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a-centrostecnologicos@aei.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de.micinn.gob.es/facili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ei.gob.es/portal/site/MICINN/menuitem.791459a43fdf738d70fd325001432ea0/?vgnextoid=9ac5ced555850710VgnVCM1000001d04140aRCRD&amp;vgnextchannel=ede586fd6c544610VgnVCM1000001d04140aRCRD&amp;vgnextfmt=formato2&amp;id3=f6c5ced555850710VgnVCM1000001d04140a____"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9BCA-1D97-4338-B0D0-FEA2B9E0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4742</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2019-11-22T15:23:00Z</dcterms:created>
  <dcterms:modified xsi:type="dcterms:W3CDTF">2022-03-17T12:45:00Z</dcterms:modified>
</cp:coreProperties>
</file>