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43" w:rsidRDefault="007D1D43" w:rsidP="007D1D43">
      <w:pPr>
        <w:autoSpaceDE/>
        <w:autoSpaceDN/>
        <w:spacing w:after="200" w:line="276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F55E03" w:rsidRDefault="00F55E03" w:rsidP="007D1D43">
      <w:pPr>
        <w:autoSpaceDE/>
        <w:autoSpaceDN/>
        <w:spacing w:after="200" w:line="276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D50138" w:rsidRDefault="007D1D43" w:rsidP="007E6D0F">
      <w:pPr>
        <w:autoSpaceDE/>
        <w:autoSpaceDN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SOL</w:t>
      </w:r>
      <w:r w:rsidRPr="007D1D43">
        <w:rPr>
          <w:rFonts w:ascii="Century Gothic" w:hAnsi="Century Gothic"/>
          <w:b/>
          <w:sz w:val="28"/>
          <w:szCs w:val="28"/>
        </w:rPr>
        <w:t xml:space="preserve">ICITUD DE PERMISO PARA </w:t>
      </w:r>
      <w:r w:rsidR="00D765B3">
        <w:rPr>
          <w:rFonts w:ascii="Century Gothic" w:hAnsi="Century Gothic"/>
          <w:b/>
          <w:sz w:val="28"/>
          <w:szCs w:val="28"/>
        </w:rPr>
        <w:t>TOMA DE MUESTRAS, INTROMISIÓN PERJUDICIAL SOBRE FLORA Y FAUNA ANTÁRTICAS</w:t>
      </w:r>
      <w:r w:rsidR="00017455">
        <w:rPr>
          <w:rFonts w:ascii="Century Gothic" w:hAnsi="Century Gothic"/>
          <w:b/>
          <w:sz w:val="28"/>
          <w:szCs w:val="28"/>
        </w:rPr>
        <w:t xml:space="preserve">, </w:t>
      </w:r>
      <w:r w:rsidR="00D765B3">
        <w:rPr>
          <w:rFonts w:ascii="Century Gothic" w:hAnsi="Century Gothic"/>
          <w:b/>
          <w:sz w:val="28"/>
          <w:szCs w:val="28"/>
        </w:rPr>
        <w:t>INTRODUCCIÓN DE ESPECIES</w:t>
      </w:r>
      <w:r w:rsidR="00D50138">
        <w:rPr>
          <w:rFonts w:ascii="Century Gothic" w:hAnsi="Century Gothic"/>
          <w:b/>
          <w:sz w:val="28"/>
          <w:szCs w:val="28"/>
        </w:rPr>
        <w:t xml:space="preserve"> Y/O R</w:t>
      </w:r>
      <w:r w:rsidR="00D50138" w:rsidRPr="00D50138">
        <w:rPr>
          <w:rFonts w:ascii="Century Gothic" w:hAnsi="Century Gothic"/>
          <w:b/>
          <w:sz w:val="28"/>
          <w:szCs w:val="28"/>
        </w:rPr>
        <w:t xml:space="preserve">ECOLECCIÓN </w:t>
      </w:r>
      <w:r w:rsidR="00317151">
        <w:rPr>
          <w:rFonts w:ascii="Century Gothic" w:hAnsi="Century Gothic"/>
          <w:b/>
          <w:sz w:val="28"/>
          <w:szCs w:val="28"/>
        </w:rPr>
        <w:t xml:space="preserve">DE </w:t>
      </w:r>
      <w:r w:rsidR="00D50138">
        <w:rPr>
          <w:rFonts w:ascii="Century Gothic" w:hAnsi="Century Gothic"/>
          <w:b/>
          <w:sz w:val="28"/>
          <w:szCs w:val="28"/>
        </w:rPr>
        <w:t>M</w:t>
      </w:r>
      <w:r w:rsidR="00317151">
        <w:rPr>
          <w:rFonts w:ascii="Century Gothic" w:hAnsi="Century Gothic"/>
          <w:b/>
          <w:sz w:val="28"/>
          <w:szCs w:val="28"/>
        </w:rPr>
        <w:t>UESTRAS GEOLÓGICAS</w:t>
      </w:r>
    </w:p>
    <w:p w:rsidR="007E6D0F" w:rsidRDefault="007E6D0F" w:rsidP="007E6D0F">
      <w:pPr>
        <w:autoSpaceDE/>
        <w:autoSpaceDN/>
        <w:rPr>
          <w:rFonts w:ascii="Century Gothic" w:hAnsi="Century Gothic"/>
          <w:b/>
          <w:sz w:val="28"/>
          <w:szCs w:val="28"/>
        </w:rPr>
      </w:pPr>
    </w:p>
    <w:p w:rsidR="007E6D0F" w:rsidRDefault="007E6D0F" w:rsidP="007E6D0F">
      <w:pPr>
        <w:autoSpaceDE/>
        <w:autoSpaceDN/>
        <w:rPr>
          <w:rFonts w:ascii="Century Gothic" w:hAnsi="Century Gothic"/>
          <w:b/>
          <w:sz w:val="28"/>
          <w:szCs w:val="28"/>
        </w:rPr>
      </w:pPr>
      <w:r w:rsidRPr="00DE3B71">
        <w:rPr>
          <w:rFonts w:ascii="Century Gothic" w:hAnsi="Century Gothic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B55F2" wp14:editId="449CD6D1">
                <wp:simplePos x="0" y="0"/>
                <wp:positionH relativeFrom="column">
                  <wp:posOffset>80010</wp:posOffset>
                </wp:positionH>
                <wp:positionV relativeFrom="paragraph">
                  <wp:posOffset>77470</wp:posOffset>
                </wp:positionV>
                <wp:extent cx="6096000" cy="1552575"/>
                <wp:effectExtent l="0" t="0" r="1905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D43" w:rsidRDefault="007D1D43" w:rsidP="007D1D4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Utilice este formulario </w:t>
                            </w:r>
                            <w:r w:rsidR="00D765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para solicitar permiso de toma de muestras, intromisión perjudicial sobre flora y fauna antártica y/o introducción de especies</w:t>
                            </w:r>
                            <w:r w:rsidR="00861C3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en virtud del </w:t>
                            </w:r>
                            <w:r w:rsidR="00EA1A1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nexo </w:t>
                            </w:r>
                            <w:r w:rsidR="00D765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II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del Protocolo al Tratado Antártico sobre </w:t>
                            </w:r>
                            <w:r w:rsidR="00EA1A1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rotección del </w:t>
                            </w:r>
                            <w:r w:rsidR="00EA1A1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medio 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mbiente.</w:t>
                            </w:r>
                          </w:p>
                          <w:p w:rsidR="007D1D43" w:rsidRDefault="007D1D43" w:rsidP="007D1D4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 solicitud aplica a nacionales españoles que realicen actividades científicas en el área del Tratado Antártico. </w:t>
                            </w:r>
                          </w:p>
                          <w:p w:rsidR="00B85642" w:rsidRDefault="00B85642" w:rsidP="007D1D4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8564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Sólo se autorizará la TMU para muestras relacionadas con el proyecto financiado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67B55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3pt;margin-top:6.1pt;width:480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">
                <v:textbox>
                  <w:txbxContent>
                    <w:p w:rsidR="007D1D43" w:rsidRDefault="007D1D43" w:rsidP="007D1D43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Utilice este formulario </w:t>
                      </w:r>
                      <w:r w:rsidR="00D765B3">
                        <w:rPr>
                          <w:rFonts w:ascii="Century Gothic" w:hAnsi="Century Gothic"/>
                          <w:sz w:val="24"/>
                          <w:szCs w:val="24"/>
                        </w:rPr>
                        <w:t>para solicitar permiso de toma de muestras, intromisión perjudicial sobre flora y fauna antártica y/o introducción de especies</w:t>
                      </w:r>
                      <w:r w:rsidR="00861C3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en virtud del </w:t>
                      </w:r>
                      <w:r w:rsidR="00EA1A19">
                        <w:rPr>
                          <w:rFonts w:ascii="Century Gothic" w:hAnsi="Century Gothic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nexo </w:t>
                      </w:r>
                      <w:r w:rsidR="00D765B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II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del Protocolo al Tratado Antártico sobre </w:t>
                      </w:r>
                      <w:r w:rsidR="00EA1A19">
                        <w:rPr>
                          <w:rFonts w:ascii="Century Gothic" w:hAnsi="Century Gothic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rotección del </w:t>
                      </w:r>
                      <w:r w:rsidR="00EA1A19">
                        <w:rPr>
                          <w:rFonts w:ascii="Century Gothic" w:hAnsi="Century Gothic"/>
                          <w:sz w:val="24"/>
                          <w:szCs w:val="24"/>
                        </w:rPr>
                        <w:t>medio a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mbiente.</w:t>
                      </w:r>
                    </w:p>
                    <w:p w:rsidR="007D1D43" w:rsidRDefault="007D1D43" w:rsidP="007D1D43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 solicitud aplica a nacionales españoles que realicen actividades científicas en el área del Tratado Antártico. </w:t>
                      </w:r>
                    </w:p>
                    <w:p w:rsidR="00B85642" w:rsidRDefault="00B85642" w:rsidP="007D1D43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85642">
                        <w:rPr>
                          <w:rFonts w:ascii="Century Gothic" w:hAnsi="Century Gothic"/>
                          <w:sz w:val="24"/>
                          <w:szCs w:val="24"/>
                        </w:rPr>
                        <w:t>Sólo se autorizará la TMU para muestras relacionadas con el proyecto financiado</w:t>
                      </w:r>
                    </w:p>
                  </w:txbxContent>
                </v:textbox>
              </v:shape>
            </w:pict>
          </mc:Fallback>
        </mc:AlternateContent>
      </w:r>
    </w:p>
    <w:p w:rsidR="007E6D0F" w:rsidRDefault="007E6D0F" w:rsidP="007E6D0F">
      <w:pPr>
        <w:autoSpaceDE/>
        <w:autoSpaceDN/>
        <w:rPr>
          <w:rFonts w:ascii="Century Gothic" w:hAnsi="Century Gothic"/>
          <w:b/>
          <w:sz w:val="28"/>
          <w:szCs w:val="28"/>
        </w:rPr>
      </w:pPr>
    </w:p>
    <w:p w:rsidR="007E6D0F" w:rsidRDefault="007E6D0F" w:rsidP="007E6D0F">
      <w:pPr>
        <w:autoSpaceDE/>
        <w:autoSpaceDN/>
        <w:rPr>
          <w:rFonts w:ascii="Century Gothic" w:hAnsi="Century Gothic"/>
          <w:b/>
          <w:sz w:val="28"/>
          <w:szCs w:val="28"/>
        </w:rPr>
      </w:pPr>
    </w:p>
    <w:p w:rsidR="007D1D43" w:rsidRDefault="007D1D43" w:rsidP="007E6D0F">
      <w:pPr>
        <w:autoSpaceDE/>
        <w:autoSpaceDN/>
        <w:rPr>
          <w:rFonts w:ascii="Century Gothic" w:hAnsi="Century Gothic"/>
          <w:b/>
          <w:sz w:val="28"/>
          <w:szCs w:val="28"/>
        </w:rPr>
      </w:pPr>
    </w:p>
    <w:p w:rsidR="00155F30" w:rsidRDefault="00155F30" w:rsidP="007E6D0F">
      <w:pPr>
        <w:autoSpaceDE/>
        <w:autoSpaceDN/>
        <w:rPr>
          <w:rFonts w:ascii="Century Gothic" w:hAnsi="Century Gothic"/>
          <w:b/>
          <w:sz w:val="28"/>
          <w:szCs w:val="28"/>
        </w:rPr>
      </w:pPr>
    </w:p>
    <w:p w:rsidR="00155F30" w:rsidRDefault="00155F30" w:rsidP="007E6D0F">
      <w:pPr>
        <w:autoSpaceDE/>
        <w:autoSpaceDN/>
        <w:rPr>
          <w:rFonts w:ascii="Century Gothic" w:hAnsi="Century Gothic"/>
          <w:b/>
          <w:sz w:val="28"/>
          <w:szCs w:val="28"/>
        </w:rPr>
      </w:pPr>
    </w:p>
    <w:p w:rsidR="007D1D43" w:rsidRDefault="007D1D43" w:rsidP="007E6D0F">
      <w:pPr>
        <w:autoSpaceDE/>
        <w:autoSpaceDN/>
        <w:rPr>
          <w:rFonts w:ascii="Century Gothic" w:hAnsi="Century Gothic"/>
          <w:b/>
          <w:sz w:val="28"/>
          <w:szCs w:val="28"/>
        </w:rPr>
      </w:pPr>
    </w:p>
    <w:p w:rsidR="007D1D43" w:rsidRDefault="007D1D43" w:rsidP="00C700CB">
      <w:pPr>
        <w:autoSpaceDE/>
        <w:autoSpaceDN/>
        <w:jc w:val="both"/>
        <w:rPr>
          <w:rFonts w:ascii="Century Gothic" w:hAnsi="Century Gothic"/>
          <w:b/>
          <w:sz w:val="28"/>
          <w:szCs w:val="28"/>
        </w:rPr>
      </w:pPr>
    </w:p>
    <w:p w:rsidR="007D1D43" w:rsidRDefault="00F55E03" w:rsidP="00C700CB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1. Responsable de la actividad</w:t>
      </w:r>
    </w:p>
    <w:p w:rsidR="007E6D0F" w:rsidRDefault="007E6D0F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7E6D0F" w:rsidRPr="00731225" w:rsidRDefault="00731225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Nombre y apellidos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55E03" w:rsidRPr="00543EEB" w:rsidTr="004228E5">
        <w:tc>
          <w:tcPr>
            <w:tcW w:w="9778" w:type="dxa"/>
            <w:shd w:val="clear" w:color="auto" w:fill="auto"/>
          </w:tcPr>
          <w:p w:rsidR="007E6D0F" w:rsidRDefault="007E6D0F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C700CB" w:rsidRPr="00543EEB" w:rsidRDefault="00C700CB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55F30" w:rsidRDefault="00155F30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7E6D0F" w:rsidRPr="00731225" w:rsidRDefault="00F55E03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 w:rsidRPr="00731225">
        <w:rPr>
          <w:rFonts w:ascii="Century Gothic" w:hAnsi="Century Gothic"/>
          <w:sz w:val="24"/>
          <w:szCs w:val="24"/>
        </w:rPr>
        <w:t>Centro y organismo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55E03" w:rsidRPr="00543EEB" w:rsidTr="004228E5">
        <w:tc>
          <w:tcPr>
            <w:tcW w:w="9778" w:type="dxa"/>
            <w:shd w:val="clear" w:color="auto" w:fill="auto"/>
          </w:tcPr>
          <w:p w:rsidR="007E6D0F" w:rsidRDefault="007E6D0F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C700CB" w:rsidRPr="00543EEB" w:rsidRDefault="00C700CB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55F30" w:rsidRDefault="00155F30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7E6D0F" w:rsidRPr="00731225" w:rsidRDefault="00731225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 w:rsidRPr="00731225">
        <w:rPr>
          <w:rFonts w:ascii="Century Gothic" w:hAnsi="Century Gothic"/>
          <w:sz w:val="24"/>
          <w:szCs w:val="24"/>
        </w:rPr>
        <w:t>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31225" w:rsidRPr="00543EEB" w:rsidTr="004228E5">
        <w:tc>
          <w:tcPr>
            <w:tcW w:w="9778" w:type="dxa"/>
            <w:shd w:val="clear" w:color="auto" w:fill="auto"/>
          </w:tcPr>
          <w:p w:rsidR="007E6D0F" w:rsidRDefault="007E6D0F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C700CB" w:rsidRPr="00543EEB" w:rsidRDefault="00C700CB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55F30" w:rsidRDefault="00155F30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7E6D0F" w:rsidRPr="00731225" w:rsidRDefault="00731225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 w:rsidRPr="00731225">
        <w:rPr>
          <w:rFonts w:ascii="Century Gothic" w:hAnsi="Century Gothic"/>
          <w:sz w:val="24"/>
          <w:szCs w:val="24"/>
        </w:rPr>
        <w:t>Teléfono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31225" w:rsidRPr="00543EEB" w:rsidTr="004228E5">
        <w:tc>
          <w:tcPr>
            <w:tcW w:w="9778" w:type="dxa"/>
            <w:shd w:val="clear" w:color="auto" w:fill="auto"/>
          </w:tcPr>
          <w:p w:rsidR="007E6D0F" w:rsidRDefault="007E6D0F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C700CB" w:rsidRPr="00543EEB" w:rsidRDefault="00C700CB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55F30" w:rsidRDefault="00155F30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C3617A" w:rsidRPr="00C3617A" w:rsidRDefault="00C3617A" w:rsidP="00C3617A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Título y r</w:t>
      </w:r>
      <w:r w:rsidRPr="00C3617A">
        <w:rPr>
          <w:rFonts w:ascii="Century Gothic" w:hAnsi="Century Gothic"/>
          <w:sz w:val="24"/>
          <w:szCs w:val="24"/>
        </w:rPr>
        <w:t>eferencia del proyecto</w:t>
      </w:r>
    </w:p>
    <w:p w:rsidR="00C3617A" w:rsidRPr="00C3617A" w:rsidRDefault="00C3617A" w:rsidP="00C3617A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3617A" w:rsidRPr="00543EEB" w:rsidTr="00692C73">
        <w:tc>
          <w:tcPr>
            <w:tcW w:w="9778" w:type="dxa"/>
            <w:shd w:val="clear" w:color="auto" w:fill="auto"/>
          </w:tcPr>
          <w:p w:rsidR="00C3617A" w:rsidRDefault="00C3617A" w:rsidP="00692C73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C3617A" w:rsidRDefault="00C3617A" w:rsidP="00692C73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C3617A" w:rsidRPr="00543EEB" w:rsidRDefault="00C3617A" w:rsidP="00692C73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3617A" w:rsidRDefault="00C3617A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C3617A" w:rsidRDefault="00C3617A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C3617A" w:rsidRDefault="00C3617A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C3617A" w:rsidRDefault="00C3617A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C700CB" w:rsidRDefault="007E6D0F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Nombre y apellidos de las personas que </w:t>
      </w:r>
      <w:r w:rsidR="00C700CB">
        <w:rPr>
          <w:rFonts w:ascii="Century Gothic" w:hAnsi="Century Gothic"/>
          <w:sz w:val="24"/>
          <w:szCs w:val="24"/>
        </w:rPr>
        <w:t>van a llevar a cabo la actividad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E6D0F" w:rsidRPr="00543EEB" w:rsidTr="004228E5">
        <w:tc>
          <w:tcPr>
            <w:tcW w:w="9778" w:type="dxa"/>
            <w:shd w:val="clear" w:color="auto" w:fill="auto"/>
          </w:tcPr>
          <w:p w:rsidR="007E6D0F" w:rsidRDefault="007E6D0F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C700CB" w:rsidRDefault="00C700CB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C700CB" w:rsidRDefault="00C700CB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C700CB" w:rsidRDefault="00C700CB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43EEB" w:rsidRPr="00543EEB" w:rsidRDefault="00543EEB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43EEB" w:rsidRPr="00543EEB" w:rsidRDefault="00543EEB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6D0F" w:rsidRPr="00543EEB" w:rsidRDefault="007E6D0F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3617A" w:rsidRDefault="00C3617A" w:rsidP="00C700CB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</w:p>
    <w:p w:rsidR="007D1D43" w:rsidRDefault="008B3A55" w:rsidP="00C700CB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  <w:r w:rsidRPr="008B3A55">
        <w:rPr>
          <w:rFonts w:ascii="Century Gothic" w:hAnsi="Century Gothic"/>
          <w:b/>
          <w:sz w:val="24"/>
          <w:szCs w:val="24"/>
        </w:rPr>
        <w:t>2. Tipo de activid</w:t>
      </w:r>
      <w:r>
        <w:rPr>
          <w:rFonts w:ascii="Century Gothic" w:hAnsi="Century Gothic"/>
          <w:b/>
          <w:sz w:val="24"/>
          <w:szCs w:val="24"/>
        </w:rPr>
        <w:t>ad para la que solicita permiso</w:t>
      </w:r>
    </w:p>
    <w:p w:rsidR="008B3A55" w:rsidRDefault="008B3A55" w:rsidP="00C700CB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</w:p>
    <w:p w:rsidR="008B3A55" w:rsidRDefault="00DB2172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61910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C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3A55">
        <w:rPr>
          <w:rFonts w:ascii="Century Gothic" w:hAnsi="Century Gothic"/>
          <w:sz w:val="24"/>
          <w:szCs w:val="24"/>
        </w:rPr>
        <w:t>Toma de ejemplares</w:t>
      </w:r>
      <w:r w:rsidR="00BE7F5B">
        <w:rPr>
          <w:rStyle w:val="Refdenotaalpie"/>
          <w:rFonts w:ascii="Century Gothic" w:hAnsi="Century Gothic"/>
          <w:sz w:val="24"/>
          <w:szCs w:val="24"/>
        </w:rPr>
        <w:footnoteReference w:id="1"/>
      </w:r>
      <w:r w:rsidR="008B3A55">
        <w:rPr>
          <w:rFonts w:ascii="Century Gothic" w:hAnsi="Century Gothic"/>
          <w:sz w:val="24"/>
          <w:szCs w:val="24"/>
        </w:rPr>
        <w:tab/>
      </w:r>
      <w:r w:rsidR="008B3A55">
        <w:rPr>
          <w:rFonts w:ascii="Century Gothic" w:hAnsi="Century Gothic"/>
          <w:sz w:val="24"/>
          <w:szCs w:val="24"/>
        </w:rPr>
        <w:tab/>
      </w:r>
      <w:r w:rsidR="008B3A55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18859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8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3A55">
        <w:rPr>
          <w:rFonts w:ascii="Century Gothic" w:hAnsi="Century Gothic"/>
          <w:sz w:val="24"/>
          <w:szCs w:val="24"/>
        </w:rPr>
        <w:t>Intromisión perjudicial</w:t>
      </w:r>
      <w:r w:rsidR="00BE7F5B">
        <w:rPr>
          <w:rStyle w:val="Refdenotaalpie"/>
          <w:rFonts w:ascii="Century Gothic" w:hAnsi="Century Gothic"/>
          <w:sz w:val="24"/>
          <w:szCs w:val="24"/>
        </w:rPr>
        <w:footnoteReference w:id="2"/>
      </w:r>
    </w:p>
    <w:p w:rsidR="007E6D0F" w:rsidRDefault="007E6D0F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8B3A55" w:rsidRDefault="00DB2172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68664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C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3A55">
        <w:rPr>
          <w:rFonts w:ascii="Century Gothic" w:hAnsi="Century Gothic"/>
          <w:sz w:val="24"/>
          <w:szCs w:val="24"/>
        </w:rPr>
        <w:t>Introducción de especies</w:t>
      </w:r>
      <w:r w:rsidR="00BE7F5B">
        <w:rPr>
          <w:rStyle w:val="Refdenotaalpie"/>
          <w:rFonts w:ascii="Century Gothic" w:hAnsi="Century Gothic"/>
          <w:sz w:val="24"/>
          <w:szCs w:val="24"/>
        </w:rPr>
        <w:footnoteReference w:id="3"/>
      </w:r>
      <w:r w:rsidR="00EB686D">
        <w:rPr>
          <w:rFonts w:ascii="Century Gothic" w:hAnsi="Century Gothic"/>
          <w:sz w:val="24"/>
          <w:szCs w:val="24"/>
        </w:rPr>
        <w:tab/>
      </w:r>
      <w:r w:rsidR="00EB686D">
        <w:rPr>
          <w:rFonts w:ascii="Century Gothic" w:hAnsi="Century Gothic"/>
          <w:sz w:val="24"/>
          <w:szCs w:val="24"/>
        </w:rPr>
        <w:tab/>
      </w:r>
      <w:r w:rsidR="00EB686D" w:rsidRPr="00EB686D">
        <w:rPr>
          <w:rFonts w:ascii="MS Gothic" w:eastAsia="MS Gothic" w:hAnsi="MS Gothic" w:cs="MS Gothic" w:hint="eastAsia"/>
          <w:sz w:val="24"/>
          <w:szCs w:val="24"/>
        </w:rPr>
        <w:t>☐</w:t>
      </w:r>
      <w:r w:rsidR="00EB686D">
        <w:rPr>
          <w:rFonts w:ascii="Century Gothic" w:hAnsi="Century Gothic"/>
          <w:sz w:val="24"/>
          <w:szCs w:val="24"/>
        </w:rPr>
        <w:t xml:space="preserve"> Recolección </w:t>
      </w:r>
      <w:r w:rsidR="00317151">
        <w:rPr>
          <w:rFonts w:ascii="Century Gothic" w:hAnsi="Century Gothic"/>
          <w:sz w:val="24"/>
          <w:szCs w:val="24"/>
        </w:rPr>
        <w:t xml:space="preserve"> de </w:t>
      </w:r>
      <w:r w:rsidR="00150758">
        <w:rPr>
          <w:rFonts w:ascii="Century Gothic" w:hAnsi="Century Gothic"/>
          <w:sz w:val="24"/>
          <w:szCs w:val="24"/>
        </w:rPr>
        <w:t>muestras geológicas</w:t>
      </w:r>
      <w:r w:rsidR="00150758">
        <w:rPr>
          <w:rStyle w:val="Refdenotaalpie"/>
          <w:rFonts w:ascii="Century Gothic" w:hAnsi="Century Gothic"/>
          <w:sz w:val="24"/>
          <w:szCs w:val="24"/>
        </w:rPr>
        <w:footnoteReference w:id="4"/>
      </w:r>
    </w:p>
    <w:p w:rsidR="008B3A55" w:rsidRDefault="008B3A55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7E6D0F" w:rsidRPr="008B3A55" w:rsidRDefault="007E6D0F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8E6288" w:rsidRDefault="008E6288" w:rsidP="00C700CB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3. </w:t>
      </w:r>
      <w:r w:rsidRPr="008E6288">
        <w:rPr>
          <w:rFonts w:ascii="Century Gothic" w:hAnsi="Century Gothic"/>
          <w:b/>
          <w:sz w:val="24"/>
          <w:szCs w:val="24"/>
        </w:rPr>
        <w:t>Detalle de las especies afectadas</w:t>
      </w:r>
      <w:r w:rsidR="00EB686D">
        <w:rPr>
          <w:rFonts w:ascii="Century Gothic" w:hAnsi="Century Gothic"/>
          <w:b/>
          <w:sz w:val="24"/>
          <w:szCs w:val="24"/>
        </w:rPr>
        <w:t xml:space="preserve"> y/o</w:t>
      </w:r>
      <w:r w:rsidR="00317151">
        <w:rPr>
          <w:rFonts w:ascii="Century Gothic" w:hAnsi="Century Gothic"/>
          <w:b/>
          <w:sz w:val="24"/>
          <w:szCs w:val="24"/>
        </w:rPr>
        <w:t xml:space="preserve"> muestras geológicas</w:t>
      </w:r>
    </w:p>
    <w:p w:rsidR="008E6288" w:rsidRDefault="008E6288" w:rsidP="00C700CB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8E6288" w:rsidRPr="008E6288" w:rsidTr="008E6288">
        <w:tc>
          <w:tcPr>
            <w:tcW w:w="2943" w:type="dxa"/>
            <w:shd w:val="clear" w:color="auto" w:fill="F2DBDB" w:themeFill="accent2" w:themeFillTint="33"/>
          </w:tcPr>
          <w:p w:rsidR="008E6288" w:rsidRPr="008E6288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8E6288">
              <w:rPr>
                <w:rFonts w:ascii="Century Gothic" w:hAnsi="Century Gothic"/>
                <w:b/>
                <w:sz w:val="24"/>
                <w:szCs w:val="24"/>
              </w:rPr>
              <w:t>Tipo de muestra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8E6288" w:rsidRPr="008E6288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8E6288">
              <w:rPr>
                <w:rFonts w:ascii="Century Gothic" w:hAnsi="Century Gothic"/>
                <w:b/>
                <w:sz w:val="24"/>
                <w:szCs w:val="24"/>
              </w:rPr>
              <w:t>Especie afectada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8E6288" w:rsidRPr="008E6288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8E6288">
              <w:rPr>
                <w:rFonts w:ascii="Century Gothic" w:hAnsi="Century Gothic"/>
                <w:b/>
                <w:sz w:val="24"/>
                <w:szCs w:val="24"/>
              </w:rPr>
              <w:t>Cantidad máxima recolectada</w:t>
            </w:r>
          </w:p>
        </w:tc>
      </w:tr>
      <w:tr w:rsidR="008E6288" w:rsidRPr="00543EEB" w:rsidTr="008E6288">
        <w:trPr>
          <w:trHeight w:val="479"/>
        </w:trPr>
        <w:tc>
          <w:tcPr>
            <w:tcW w:w="2943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6288" w:rsidRPr="00543EEB" w:rsidTr="008E6288">
        <w:trPr>
          <w:trHeight w:val="479"/>
        </w:trPr>
        <w:tc>
          <w:tcPr>
            <w:tcW w:w="2943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6288" w:rsidRPr="00543EEB" w:rsidTr="008E6288">
        <w:trPr>
          <w:trHeight w:val="479"/>
        </w:trPr>
        <w:tc>
          <w:tcPr>
            <w:tcW w:w="2943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6288" w:rsidRPr="00543EEB" w:rsidTr="008E6288">
        <w:trPr>
          <w:trHeight w:val="479"/>
        </w:trPr>
        <w:tc>
          <w:tcPr>
            <w:tcW w:w="2943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6288" w:rsidRPr="00543EEB" w:rsidTr="008E6288">
        <w:trPr>
          <w:trHeight w:val="479"/>
        </w:trPr>
        <w:tc>
          <w:tcPr>
            <w:tcW w:w="2943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6288" w:rsidRPr="00543EEB" w:rsidTr="008E6288">
        <w:trPr>
          <w:trHeight w:val="479"/>
        </w:trPr>
        <w:tc>
          <w:tcPr>
            <w:tcW w:w="2943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E6288" w:rsidRDefault="008E6288" w:rsidP="00C700CB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</w:p>
    <w:p w:rsidR="00B36496" w:rsidRDefault="008E6288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4</w:t>
      </w:r>
      <w:r w:rsidR="00B36496">
        <w:rPr>
          <w:rFonts w:ascii="Century Gothic" w:hAnsi="Century Gothic"/>
          <w:b/>
          <w:sz w:val="24"/>
          <w:szCs w:val="24"/>
        </w:rPr>
        <w:t>. Lugar donde se llevará a cabo la actividad</w:t>
      </w:r>
      <w:r w:rsidR="007E6D0F">
        <w:rPr>
          <w:rFonts w:ascii="Century Gothic" w:hAnsi="Century Gothic"/>
          <w:b/>
          <w:sz w:val="24"/>
          <w:szCs w:val="24"/>
        </w:rPr>
        <w:t xml:space="preserve">. </w:t>
      </w:r>
      <w:r w:rsidR="007E6D0F">
        <w:rPr>
          <w:rFonts w:ascii="Century Gothic" w:hAnsi="Century Gothic"/>
          <w:sz w:val="24"/>
          <w:szCs w:val="24"/>
        </w:rPr>
        <w:t>En caso necesario adjuntar un esquema o mapa. Indicar si se trata de una Zona Antártica Especialmente Protegida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E6D0F" w:rsidRPr="00543EEB" w:rsidTr="004228E5">
        <w:tc>
          <w:tcPr>
            <w:tcW w:w="9778" w:type="dxa"/>
            <w:shd w:val="clear" w:color="auto" w:fill="auto"/>
          </w:tcPr>
          <w:p w:rsidR="007E6D0F" w:rsidRPr="00543EEB" w:rsidRDefault="007E6D0F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6D0F" w:rsidRPr="00543EEB" w:rsidRDefault="007E6D0F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6D0F" w:rsidRPr="00543EEB" w:rsidRDefault="007E6D0F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6D0F" w:rsidRDefault="007E6D0F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17151" w:rsidRDefault="00317151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17151" w:rsidRDefault="00317151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17151" w:rsidRDefault="00317151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317151" w:rsidRPr="00543EEB" w:rsidRDefault="00317151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E6D0F" w:rsidRDefault="008E6288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5</w:t>
      </w:r>
      <w:r w:rsidR="007E6D0F" w:rsidRPr="007E6D0F">
        <w:rPr>
          <w:rFonts w:ascii="Century Gothic" w:hAnsi="Century Gothic"/>
          <w:b/>
          <w:sz w:val="24"/>
          <w:szCs w:val="24"/>
        </w:rPr>
        <w:t>. Fechas previstas de inicio y finalización</w:t>
      </w:r>
      <w:r>
        <w:rPr>
          <w:rFonts w:ascii="Century Gothic" w:hAnsi="Century Gothic"/>
          <w:b/>
          <w:sz w:val="24"/>
          <w:szCs w:val="24"/>
        </w:rPr>
        <w:t xml:space="preserve"> de la actividad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E6D0F" w:rsidRPr="00543EEB" w:rsidTr="004228E5">
        <w:tc>
          <w:tcPr>
            <w:tcW w:w="9778" w:type="dxa"/>
            <w:shd w:val="clear" w:color="auto" w:fill="auto"/>
          </w:tcPr>
          <w:p w:rsidR="007E6D0F" w:rsidRPr="00543EEB" w:rsidRDefault="007E6D0F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6D0F" w:rsidRPr="00543EEB" w:rsidRDefault="007E6D0F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7E6D0F" w:rsidRPr="00543EEB" w:rsidRDefault="007E6D0F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E6D0F" w:rsidRPr="008E6288" w:rsidRDefault="007E6D0F" w:rsidP="00C700CB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</w:p>
    <w:p w:rsidR="007E6D0F" w:rsidRDefault="008E6288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6</w:t>
      </w:r>
      <w:r w:rsidRPr="008E6288">
        <w:rPr>
          <w:rFonts w:ascii="Century Gothic" w:hAnsi="Century Gothic"/>
          <w:b/>
          <w:sz w:val="24"/>
          <w:szCs w:val="24"/>
        </w:rPr>
        <w:t>. Medidas previstas para asegurar la preservación de especies autóctonas o la no dispersión de especies introducidas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E6288" w:rsidRPr="00543EEB" w:rsidTr="004228E5">
        <w:tc>
          <w:tcPr>
            <w:tcW w:w="9778" w:type="dxa"/>
            <w:shd w:val="clear" w:color="auto" w:fill="auto"/>
          </w:tcPr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8E6288" w:rsidRPr="00543EEB" w:rsidRDefault="008E6288" w:rsidP="00C700CB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E6D0F" w:rsidRDefault="007E6D0F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8E6288" w:rsidRPr="00B85642" w:rsidRDefault="00B85642" w:rsidP="00C700CB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  <w:r w:rsidRPr="00B85642">
        <w:rPr>
          <w:rFonts w:ascii="Century Gothic" w:hAnsi="Century Gothic"/>
          <w:b/>
          <w:sz w:val="24"/>
          <w:szCs w:val="24"/>
        </w:rPr>
        <w:t>7. Centro, institución/es o repositorio donde serán almacenadas las muestras</w:t>
      </w:r>
    </w:p>
    <w:p w:rsidR="00B85642" w:rsidRDefault="00B85642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3617A" w:rsidRPr="00543EEB" w:rsidTr="00692C73">
        <w:tc>
          <w:tcPr>
            <w:tcW w:w="9778" w:type="dxa"/>
            <w:shd w:val="clear" w:color="auto" w:fill="auto"/>
          </w:tcPr>
          <w:p w:rsidR="00C3617A" w:rsidRPr="00543EEB" w:rsidRDefault="00C3617A" w:rsidP="00692C73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C3617A" w:rsidRDefault="00C3617A" w:rsidP="00692C73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C3617A" w:rsidRPr="00543EEB" w:rsidRDefault="00C3617A" w:rsidP="00692C73">
            <w:pPr>
              <w:autoSpaceDE/>
              <w:autoSpaceDN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3617A" w:rsidRDefault="00C3617A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8E6288" w:rsidRPr="008E6288" w:rsidRDefault="00B85642" w:rsidP="00C700CB">
      <w:pPr>
        <w:autoSpaceDE/>
        <w:autoSpaceDN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8</w:t>
      </w:r>
      <w:r w:rsidR="008E6288" w:rsidRPr="008E6288">
        <w:rPr>
          <w:rFonts w:ascii="Century Gothic" w:hAnsi="Century Gothic"/>
          <w:b/>
          <w:sz w:val="24"/>
          <w:szCs w:val="24"/>
        </w:rPr>
        <w:t>. Declaración</w:t>
      </w:r>
    </w:p>
    <w:p w:rsidR="008E6288" w:rsidRPr="008E6288" w:rsidRDefault="008E6288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8E6288" w:rsidRPr="008E6288" w:rsidRDefault="008E6288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Declaro conocer los términos del Anexo II del Protocolo al Tratado Antártico sobre Protección del Medio Ambiente</w:t>
      </w:r>
      <w:r w:rsidRPr="008E6288">
        <w:rPr>
          <w:rFonts w:ascii="Century Gothic" w:hAnsi="Century Gothic"/>
          <w:sz w:val="24"/>
          <w:szCs w:val="24"/>
        </w:rPr>
        <w:t>. Asimismo, reconozco la exigencia de cumplimentar y remitir a la Secretaría Técnica del Comité Polar Español, en el plazo máximo de 3 meses tras haberse producido la</w:t>
      </w:r>
      <w:r w:rsidR="009968E1">
        <w:rPr>
          <w:rFonts w:ascii="Century Gothic" w:hAnsi="Century Gothic"/>
          <w:sz w:val="24"/>
          <w:szCs w:val="24"/>
        </w:rPr>
        <w:t>s</w:t>
      </w:r>
      <w:r w:rsidRPr="008E628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actividad</w:t>
      </w:r>
      <w:r w:rsidR="009968E1">
        <w:rPr>
          <w:rFonts w:ascii="Century Gothic" w:hAnsi="Century Gothic"/>
          <w:sz w:val="24"/>
          <w:szCs w:val="24"/>
        </w:rPr>
        <w:t>es indicadas,</w:t>
      </w:r>
      <w:r w:rsidRPr="008E6288">
        <w:rPr>
          <w:rFonts w:ascii="Century Gothic" w:hAnsi="Century Gothic"/>
          <w:sz w:val="24"/>
          <w:szCs w:val="24"/>
        </w:rPr>
        <w:t xml:space="preserve"> el correspondiente informe de actividad realizada.</w:t>
      </w:r>
    </w:p>
    <w:p w:rsidR="008E6288" w:rsidRDefault="008E6288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8E6288" w:rsidRDefault="008E6288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28338B" w:rsidRDefault="0028338B" w:rsidP="0028338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Firma del</w:t>
      </w:r>
      <w:r w:rsidR="00DB2172">
        <w:rPr>
          <w:rFonts w:ascii="Century Gothic" w:hAnsi="Century Gothic"/>
          <w:sz w:val="24"/>
          <w:szCs w:val="24"/>
        </w:rPr>
        <w:t>/de la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responsable del proyecto (IP)</w:t>
      </w:r>
    </w:p>
    <w:p w:rsidR="00665B17" w:rsidRDefault="00665B17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665B17" w:rsidRDefault="00665B17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665B17" w:rsidRDefault="00665B17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665B17" w:rsidRDefault="00665B17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C700CB" w:rsidRDefault="00C700CB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C700CB" w:rsidRDefault="00C700CB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665B17" w:rsidRDefault="00665B17" w:rsidP="00C700CB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p w:rsidR="00DE3B71" w:rsidRDefault="00665B17" w:rsidP="00C3617A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  <w:r w:rsidRPr="008E6288">
        <w:rPr>
          <w:rFonts w:ascii="Century Gothic" w:hAnsi="Century Gothic"/>
          <w:sz w:val="24"/>
          <w:szCs w:val="24"/>
        </w:rPr>
        <w:t xml:space="preserve">Fecha </w:t>
      </w:r>
      <w:sdt>
        <w:sdtPr>
          <w:rPr>
            <w:rFonts w:ascii="Century Gothic" w:hAnsi="Century Gothic"/>
            <w:sz w:val="24"/>
            <w:szCs w:val="24"/>
          </w:rPr>
          <w:id w:val="1580324371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Pr="00665B17">
            <w:rPr>
              <w:rStyle w:val="Textodelmarcadordeposicin"/>
              <w:rFonts w:ascii="Century Gothic" w:eastAsiaTheme="minorHAnsi" w:hAnsi="Century Gothic"/>
              <w:sz w:val="24"/>
              <w:szCs w:val="24"/>
            </w:rPr>
            <w:t>Haga clic aquí para escribir una fecha.</w:t>
          </w:r>
        </w:sdtContent>
      </w:sdt>
    </w:p>
    <w:p w:rsidR="00C3617A" w:rsidRPr="00C3617A" w:rsidRDefault="00C3617A" w:rsidP="00C3617A">
      <w:pPr>
        <w:autoSpaceDE/>
        <w:autoSpaceDN/>
        <w:jc w:val="both"/>
        <w:rPr>
          <w:rFonts w:ascii="Century Gothic" w:hAnsi="Century Gothic"/>
          <w:sz w:val="24"/>
          <w:szCs w:val="24"/>
        </w:rPr>
      </w:pPr>
    </w:p>
    <w:sectPr w:rsidR="00C3617A" w:rsidRPr="00C3617A" w:rsidSect="009968E1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08" w:rsidRDefault="00CF7D08" w:rsidP="007D1D43">
      <w:r>
        <w:separator/>
      </w:r>
    </w:p>
  </w:endnote>
  <w:endnote w:type="continuationSeparator" w:id="0">
    <w:p w:rsidR="00CF7D08" w:rsidRDefault="00CF7D08" w:rsidP="007D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</w:rPr>
      <w:id w:val="-288437325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68E1" w:rsidRPr="009968E1" w:rsidRDefault="009968E1">
            <w:pPr>
              <w:pStyle w:val="Piedepgina"/>
              <w:jc w:val="right"/>
              <w:rPr>
                <w:rFonts w:ascii="Century Gothic" w:hAnsi="Century Gothic"/>
              </w:rPr>
            </w:pPr>
            <w:r w:rsidRPr="009968E1">
              <w:rPr>
                <w:rFonts w:ascii="Century Gothic" w:hAnsi="Century Gothic"/>
              </w:rPr>
              <w:t xml:space="preserve">Página </w:t>
            </w:r>
            <w:r w:rsidRPr="009968E1">
              <w:rPr>
                <w:rFonts w:ascii="Century Gothic" w:hAnsi="Century Gothic"/>
                <w:bCs/>
                <w:sz w:val="24"/>
                <w:szCs w:val="24"/>
              </w:rPr>
              <w:fldChar w:fldCharType="begin"/>
            </w:r>
            <w:r w:rsidRPr="009968E1">
              <w:rPr>
                <w:rFonts w:ascii="Century Gothic" w:hAnsi="Century Gothic"/>
                <w:bCs/>
              </w:rPr>
              <w:instrText>PAGE</w:instrText>
            </w:r>
            <w:r w:rsidRPr="009968E1">
              <w:rPr>
                <w:rFonts w:ascii="Century Gothic" w:hAnsi="Century Gothic"/>
                <w:bCs/>
                <w:sz w:val="24"/>
                <w:szCs w:val="24"/>
              </w:rPr>
              <w:fldChar w:fldCharType="separate"/>
            </w:r>
            <w:r w:rsidR="00DB2172">
              <w:rPr>
                <w:rFonts w:ascii="Century Gothic" w:hAnsi="Century Gothic"/>
                <w:bCs/>
                <w:noProof/>
              </w:rPr>
              <w:t>3</w:t>
            </w:r>
            <w:r w:rsidRPr="009968E1">
              <w:rPr>
                <w:rFonts w:ascii="Century Gothic" w:hAnsi="Century Gothic"/>
                <w:bCs/>
                <w:sz w:val="24"/>
                <w:szCs w:val="24"/>
              </w:rPr>
              <w:fldChar w:fldCharType="end"/>
            </w:r>
            <w:r w:rsidRPr="009968E1">
              <w:rPr>
                <w:rFonts w:ascii="Century Gothic" w:hAnsi="Century Gothic"/>
              </w:rPr>
              <w:t xml:space="preserve"> de </w:t>
            </w:r>
            <w:r w:rsidRPr="009968E1">
              <w:rPr>
                <w:rFonts w:ascii="Century Gothic" w:hAnsi="Century Gothic"/>
                <w:bCs/>
                <w:sz w:val="24"/>
                <w:szCs w:val="24"/>
              </w:rPr>
              <w:fldChar w:fldCharType="begin"/>
            </w:r>
            <w:r w:rsidRPr="009968E1">
              <w:rPr>
                <w:rFonts w:ascii="Century Gothic" w:hAnsi="Century Gothic"/>
                <w:bCs/>
              </w:rPr>
              <w:instrText>NUMPAGES</w:instrText>
            </w:r>
            <w:r w:rsidRPr="009968E1">
              <w:rPr>
                <w:rFonts w:ascii="Century Gothic" w:hAnsi="Century Gothic"/>
                <w:bCs/>
                <w:sz w:val="24"/>
                <w:szCs w:val="24"/>
              </w:rPr>
              <w:fldChar w:fldCharType="separate"/>
            </w:r>
            <w:r w:rsidR="00DB2172">
              <w:rPr>
                <w:rFonts w:ascii="Century Gothic" w:hAnsi="Century Gothic"/>
                <w:bCs/>
                <w:noProof/>
              </w:rPr>
              <w:t>3</w:t>
            </w:r>
            <w:r w:rsidRPr="009968E1">
              <w:rPr>
                <w:rFonts w:ascii="Century Gothic" w:hAnsi="Century Gothic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68E1" w:rsidRDefault="009968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8E1" w:rsidRDefault="009968E1">
    <w:pPr>
      <w:pStyle w:val="Piedepgina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A45254" wp14:editId="30F76404">
              <wp:simplePos x="0" y="0"/>
              <wp:positionH relativeFrom="column">
                <wp:posOffset>-91440</wp:posOffset>
              </wp:positionH>
              <wp:positionV relativeFrom="paragraph">
                <wp:posOffset>-19050</wp:posOffset>
              </wp:positionV>
              <wp:extent cx="1666875" cy="2571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68E1" w:rsidRPr="00671ACE" w:rsidRDefault="009968E1" w:rsidP="009968E1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cpe@</w:t>
                          </w:r>
                          <w:r w:rsidR="00C3617A">
                            <w:rPr>
                              <w:rFonts w:ascii="Century Gothic" w:hAnsi="Century Gothic"/>
                            </w:rPr>
                            <w:t>ciencia.gob.es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EA452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2pt;margin-top:-1.5pt;width:131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" filled="f" stroked="f">
              <v:textbox>
                <w:txbxContent>
                  <w:p w:rsidR="009968E1" w:rsidRPr="00671ACE" w:rsidRDefault="009968E1" w:rsidP="009968E1">
                    <w:pPr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cpe@</w:t>
                    </w:r>
                    <w:r w:rsidR="00C3617A">
                      <w:rPr>
                        <w:rFonts w:ascii="Century Gothic" w:hAnsi="Century Gothic"/>
                      </w:rPr>
                      <w:t>ciencia.gob.es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08" w:rsidRDefault="00CF7D08" w:rsidP="007D1D43">
      <w:r>
        <w:separator/>
      </w:r>
    </w:p>
  </w:footnote>
  <w:footnote w:type="continuationSeparator" w:id="0">
    <w:p w:rsidR="00CF7D08" w:rsidRDefault="00CF7D08" w:rsidP="007D1D43">
      <w:r>
        <w:continuationSeparator/>
      </w:r>
    </w:p>
  </w:footnote>
  <w:footnote w:id="1">
    <w:p w:rsidR="00BE7F5B" w:rsidRPr="00BE7F5B" w:rsidRDefault="00BE7F5B" w:rsidP="00B36496">
      <w:pPr>
        <w:pStyle w:val="Textonotapie"/>
        <w:jc w:val="both"/>
        <w:rPr>
          <w:rFonts w:ascii="Century Gothic" w:hAnsi="Century Gothic"/>
        </w:rPr>
      </w:pPr>
      <w:r>
        <w:rPr>
          <w:rStyle w:val="Refdenotaalpie"/>
        </w:rPr>
        <w:footnoteRef/>
      </w:r>
      <w:r>
        <w:t xml:space="preserve"> “</w:t>
      </w:r>
      <w:r>
        <w:rPr>
          <w:rFonts w:ascii="Century Gothic" w:hAnsi="Century Gothic"/>
        </w:rPr>
        <w:t>Toma” significa matar, herir, atrapar, manipular o molestar a un mamífero o ave autóctonos o retirar o dañar tales cantidades de plantas nativas que ello afecte significativamente a su distribución local o su abundancia</w:t>
      </w:r>
    </w:p>
  </w:footnote>
  <w:footnote w:id="2">
    <w:p w:rsidR="00BE7F5B" w:rsidRPr="00BE7F5B" w:rsidRDefault="00BE7F5B" w:rsidP="00B36496">
      <w:pPr>
        <w:pStyle w:val="Textonotapie"/>
        <w:jc w:val="both"/>
        <w:rPr>
          <w:rFonts w:ascii="Century Gothic" w:hAnsi="Century Gothic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Century Gothic" w:hAnsi="Century Gothic"/>
        </w:rPr>
        <w:t>Intromisión perjudicial significa el vuelo o aterrizaje de helicópteros y de otras aeronaves de tal manera que perturben la concentración de aves y focas; la utilización de vehículos o embarcaciones, incluidos los aerodeslizadores y barcos pequeños, de manera que perturben la concentración de aves y focas; la utilización de explosivos y armas de fuego de manera que perturben la concentración de aves y focas; la perturbación intencionada de la cría y la muda del plumaje de las aves o de las concentraciones de aves y focas por cualquier persona a pie; dañar de manera significativa la concentración de plantas terrestres nativas por el aterrizaje de aeronaves, por conducir vehículos o por caminar sobre dichas plantas o por cualquier otro medio; y cualquier actividad que produzca una importante modificación negativa del hábitat de cualquier especie o población de mamíferos, aves, plantas o invertebrados autóctonos</w:t>
      </w:r>
    </w:p>
  </w:footnote>
  <w:footnote w:id="3">
    <w:p w:rsidR="00BE7F5B" w:rsidRPr="00BE7F5B" w:rsidRDefault="00BE7F5B" w:rsidP="00B36496">
      <w:pPr>
        <w:pStyle w:val="Textonotapie"/>
        <w:jc w:val="both"/>
        <w:rPr>
          <w:rFonts w:ascii="Century Gothic" w:hAnsi="Century Gothic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Century Gothic" w:hAnsi="Century Gothic"/>
        </w:rPr>
        <w:t>Especie animal o vegetal que no sea autóctona de la Zona del Tratado Antártico</w:t>
      </w:r>
    </w:p>
  </w:footnote>
  <w:footnote w:id="4">
    <w:p w:rsidR="00150758" w:rsidRPr="00BE7F5B" w:rsidRDefault="00150758" w:rsidP="00150758">
      <w:pPr>
        <w:pStyle w:val="Textonotapie"/>
        <w:jc w:val="both"/>
        <w:rPr>
          <w:rFonts w:ascii="Century Gothic" w:hAnsi="Century Gothic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Century Gothic" w:hAnsi="Century Gothic"/>
        </w:rPr>
        <w:t>R</w:t>
      </w:r>
      <w:r w:rsidRPr="00150758">
        <w:rPr>
          <w:rFonts w:ascii="Century Gothic" w:hAnsi="Century Gothic"/>
        </w:rPr>
        <w:t>ecolección o remoción de fósiles, rocas, suelo, sedimentos marinos y lacustres, minerales y meteoritos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8E1" w:rsidRDefault="00515354">
    <w:pPr>
      <w:pStyle w:val="Encabezado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5E3A68C4" wp14:editId="01D20DDC">
          <wp:simplePos x="0" y="0"/>
          <wp:positionH relativeFrom="column">
            <wp:posOffset>4933950</wp:posOffset>
          </wp:positionH>
          <wp:positionV relativeFrom="paragraph">
            <wp:posOffset>117475</wp:posOffset>
          </wp:positionV>
          <wp:extent cx="1238250" cy="655320"/>
          <wp:effectExtent l="0" t="0" r="0" b="0"/>
          <wp:wrapNone/>
          <wp:docPr id="15" name="Imagen 15" descr="Logo CP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PE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28"/>
        <w:szCs w:val="28"/>
        <w:lang w:eastAsia="ja-JP"/>
      </w:rPr>
      <w:drawing>
        <wp:inline distT="0" distB="0" distL="0" distR="0" wp14:anchorId="7EC94354" wp14:editId="0A28E734">
          <wp:extent cx="2761582" cy="770105"/>
          <wp:effectExtent l="0" t="0" r="127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IU 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642" cy="771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C9"/>
    <w:rsid w:val="00017455"/>
    <w:rsid w:val="000A74E7"/>
    <w:rsid w:val="00150758"/>
    <w:rsid w:val="00155F30"/>
    <w:rsid w:val="00167C22"/>
    <w:rsid w:val="001801DE"/>
    <w:rsid w:val="0028338B"/>
    <w:rsid w:val="00317151"/>
    <w:rsid w:val="00396970"/>
    <w:rsid w:val="004849D5"/>
    <w:rsid w:val="00515354"/>
    <w:rsid w:val="00527239"/>
    <w:rsid w:val="00543EEB"/>
    <w:rsid w:val="00665B17"/>
    <w:rsid w:val="00671A8C"/>
    <w:rsid w:val="00671ACE"/>
    <w:rsid w:val="0068079B"/>
    <w:rsid w:val="006E2264"/>
    <w:rsid w:val="00731225"/>
    <w:rsid w:val="007D1D43"/>
    <w:rsid w:val="007E1B3A"/>
    <w:rsid w:val="007E6D0F"/>
    <w:rsid w:val="007F52C6"/>
    <w:rsid w:val="0081574E"/>
    <w:rsid w:val="00861C3D"/>
    <w:rsid w:val="0086414E"/>
    <w:rsid w:val="008B3A55"/>
    <w:rsid w:val="008E6288"/>
    <w:rsid w:val="0092598B"/>
    <w:rsid w:val="00935C26"/>
    <w:rsid w:val="009968E1"/>
    <w:rsid w:val="0099733A"/>
    <w:rsid w:val="00B36496"/>
    <w:rsid w:val="00B85642"/>
    <w:rsid w:val="00BA3ABC"/>
    <w:rsid w:val="00BE7F5B"/>
    <w:rsid w:val="00BF689F"/>
    <w:rsid w:val="00C27B5A"/>
    <w:rsid w:val="00C3617A"/>
    <w:rsid w:val="00C55BC9"/>
    <w:rsid w:val="00C700CB"/>
    <w:rsid w:val="00CE5797"/>
    <w:rsid w:val="00CF7D08"/>
    <w:rsid w:val="00D50138"/>
    <w:rsid w:val="00D65DEF"/>
    <w:rsid w:val="00D765B3"/>
    <w:rsid w:val="00D82B6A"/>
    <w:rsid w:val="00D900EE"/>
    <w:rsid w:val="00DA3BC9"/>
    <w:rsid w:val="00DB2172"/>
    <w:rsid w:val="00DE3B71"/>
    <w:rsid w:val="00E0166A"/>
    <w:rsid w:val="00EA1A19"/>
    <w:rsid w:val="00EB686D"/>
    <w:rsid w:val="00F011C3"/>
    <w:rsid w:val="00F5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3B71"/>
    <w:pPr>
      <w:autoSpaceDE/>
      <w:autoSpaceDN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B71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C27B5A"/>
    <w:rPr>
      <w:color w:val="0000FF" w:themeColor="hyperlink"/>
      <w:u w:val="single"/>
    </w:rPr>
  </w:style>
  <w:style w:type="table" w:styleId="Tablaconcuadrcula">
    <w:name w:val="Table Grid"/>
    <w:basedOn w:val="Tablanormal"/>
    <w:rsid w:val="00C55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1D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1D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1D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D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7F5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7F5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7F5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61C3D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86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86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B68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3B71"/>
    <w:pPr>
      <w:autoSpaceDE/>
      <w:autoSpaceDN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B71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C27B5A"/>
    <w:rPr>
      <w:color w:val="0000FF" w:themeColor="hyperlink"/>
      <w:u w:val="single"/>
    </w:rPr>
  </w:style>
  <w:style w:type="table" w:styleId="Tablaconcuadrcula">
    <w:name w:val="Table Grid"/>
    <w:basedOn w:val="Tablanormal"/>
    <w:rsid w:val="00C55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1D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1D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1D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D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7F5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7F5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7F5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61C3D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86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86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B6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52DD-D67C-4A5F-A0BD-30129674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 CPE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 García, Sonia</dc:creator>
  <cp:lastModifiedBy>Torreira Ontiveros, Eva Maria</cp:lastModifiedBy>
  <cp:revision>4</cp:revision>
  <dcterms:created xsi:type="dcterms:W3CDTF">2019-07-05T10:47:00Z</dcterms:created>
  <dcterms:modified xsi:type="dcterms:W3CDTF">2019-09-05T11:20:00Z</dcterms:modified>
</cp:coreProperties>
</file>